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ahoma" w:hAnsi="Tahoma"/>
          <w:b/>
          <w:sz w:val="16"/>
          <w:szCs w:val="16"/>
          <w:lang w:val="en-US"/>
        </w:rPr>
      </w:pPr>
    </w:p>
    <w:p>
      <w:pPr>
        <w:pStyle w:val="style1"/>
        <w:jc w:val="center"/>
        <w:rPr>
          <w:sz w:val="20"/>
        </w:rPr>
      </w:pPr>
      <w:r>
        <w:rPr>
          <w:noProof/>
          <w:color w:val="008000"/>
          <w:sz w:val="40"/>
          <w:lang w:val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5102860</wp:posOffset>
            </wp:positionH>
            <wp:positionV relativeFrom="page">
              <wp:posOffset>361950</wp:posOffset>
            </wp:positionV>
            <wp:extent cx="1473200" cy="1323975"/>
            <wp:effectExtent l="171450" t="171450" r="222250" b="238124"/>
            <wp:wrapTight wrapText="bothSides">
              <wp:wrapPolygon edited="false">
                <wp:start x="-2514" y="-2797"/>
                <wp:lineTo x="-2234" y="25174"/>
                <wp:lineTo x="24579" y="25174"/>
                <wp:lineTo x="24579" y="-2797"/>
                <wp:lineTo x="-2514" y="-2797"/>
              </wp:wrapPolygon>
            </wp:wrapTight>
            <wp:docPr id="1026" name="Рисунок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2" cstate="print"/>
                    <a:srcRect l="9818" t="0" r="-185" b="8776"/>
                    <a:stretch/>
                  </pic:blipFill>
                  <pic:spPr>
                    <a:xfrm rot="0">
                      <a:off x="0" y="0"/>
                      <a:ext cx="1473200" cy="1323975"/>
                    </a:xfrm>
                    <a:prstGeom prst="rect"/>
                    <a:ln cmpd="sng" cap="sq" w="127000">
                      <a:solidFill>
                        <a:srgbClr val="000000"/>
                      </a:solidFill>
                      <a:prstDash val="solid"/>
                      <a:miter/>
                      <a:headEnd len="med" w="med" type="none"/>
                      <a:tailEnd len="med" w="med" type="none"/>
                    </a:ln>
                    <a:effectLst>
                      <a:outerShdw rotWithShape="false" sx="100000" sy="100000" dist="50800" dir="2700000" blurRad="57150" kx="0" ky="0" algn="tl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jc w:val="center"/>
        <w:rPr>
          <w:sz w:val="40"/>
        </w:rPr>
      </w:pPr>
    </w:p>
    <w:p>
      <w:pPr>
        <w:pStyle w:val="style1"/>
        <w:jc w:val="center"/>
        <w:rPr>
          <w:sz w:val="40"/>
        </w:rPr>
      </w:pPr>
      <w:r>
        <w:rPr>
          <w:sz w:val="40"/>
        </w:rPr>
        <w:t>APPLICATION FORM</w:t>
      </w:r>
    </w:p>
    <w:p>
      <w:pPr>
        <w:pStyle w:val="style0"/>
        <w:rPr>
          <w:b/>
          <w:lang w:val="en-US"/>
        </w:rPr>
      </w:pPr>
    </w:p>
    <w:p>
      <w:pPr>
        <w:pStyle w:val="style0"/>
        <w:tabs>
          <w:tab w:val="left" w:leader="none" w:pos="6900"/>
        </w:tabs>
        <w:rPr>
          <w:b/>
          <w:lang w:val="en-US"/>
        </w:rPr>
      </w:pPr>
      <w:r>
        <w:rPr>
          <w:b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Position Applied for</w:t>
            </w:r>
            <w:r>
              <w:rPr>
                <w:b/>
                <w:sz w:val="28"/>
                <w:szCs w:val="28"/>
                <w:lang w:val="en-US"/>
              </w:rPr>
              <w:t xml:space="preserve">  Motorman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 Available from: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>
        <w:tblPrEx/>
        <w:trPr>
          <w:trHeight w:val="329" w:hRule="atLeast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</w:t>
            </w:r>
            <w:r>
              <w:rPr>
                <w:b/>
                <w:lang w:val="en-US"/>
              </w:rPr>
              <w:t>Name:</w:t>
            </w:r>
            <w:r>
              <w:rPr>
                <w:b/>
                <w:lang w:val="en-US"/>
              </w:rPr>
              <w:t>Aliyev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b/>
                <w:lang w:val="en-US"/>
              </w:rPr>
              <w:t>Ali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06/06</w:t>
            </w:r>
            <w:r>
              <w:rPr>
                <w:lang w:val="en-US"/>
              </w:rPr>
              <w:t>/</w:t>
            </w:r>
            <w:r>
              <w:rPr>
                <w:lang w:val="en-US"/>
              </w:rPr>
              <w:t>92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Azerbaijan,</w:t>
            </w:r>
            <w:r>
              <w:rPr>
                <w:b/>
                <w:sz w:val="18"/>
                <w:szCs w:val="18"/>
                <w:lang w:val="en-US"/>
              </w:rPr>
              <w:t xml:space="preserve"> Baku 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</w:t>
            </w:r>
          </w:p>
        </w:tc>
      </w:tr>
      <w:tr>
        <w:tblPrEx/>
        <w:trPr/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>
              <w:rPr>
                <w:lang w:val="en-US"/>
              </w:rPr>
              <w:t xml:space="preserve">  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Azerbaijan, </w:t>
            </w:r>
            <w:r>
              <w:rPr>
                <w:lang w:val="en-US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+994</w:t>
            </w:r>
            <w:r>
              <w:rPr>
                <w:b/>
                <w:sz w:val="22"/>
                <w:szCs w:val="22"/>
                <w:lang w:val="en-US"/>
              </w:rPr>
              <w:t>552919272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  <w:r>
              <w:rPr>
                <w:lang w:val="en-US"/>
              </w:rPr>
              <w:t xml:space="preserve"> </w:t>
            </w:r>
            <w:r>
              <w:rPr>
                <w:b/>
                <w:lang w:val="en-US"/>
              </w:rPr>
              <w:t>ali-aliyev-1992@bk.ru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 xml:space="preserve">Name </w:t>
            </w:r>
            <w:r>
              <w:rPr>
                <w:b w:val="false"/>
                <w:sz w:val="16"/>
              </w:rPr>
              <w:t>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Volga State University of Water Transport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Astrakhan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rPr>
                <w:lang w:val="en-US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>
            <w:pPr>
              <w:pStyle w:val="style0"/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>
            <w:pPr>
              <w:pStyle w:val="style0"/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>
        <w:tblPrEx/>
        <w:trPr/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>
            <w:pPr>
              <w:pStyle w:val="style0"/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>
        <w:tblPrEx/>
        <w:trPr>
          <w:trHeight w:val="477" w:hRule="atLeast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  <w:r>
              <w:rPr>
                <w:sz w:val="16"/>
                <w:lang w:val="en-US"/>
              </w:rPr>
              <w:t>Married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>
          <w:trHeight w:val="525" w:hRule="atLeast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  <w:r>
              <w:rPr>
                <w:sz w:val="16"/>
                <w:lang w:val="en-US"/>
              </w:rPr>
              <w:t xml:space="preserve">   </w:t>
            </w:r>
            <w:r>
              <w:rPr>
                <w:b/>
                <w:sz w:val="16"/>
                <w:lang w:val="en-US"/>
              </w:rPr>
              <w:t>Musa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Relationship</w:t>
            </w:r>
            <w:r>
              <w:rPr>
                <w:b/>
                <w:sz w:val="16"/>
                <w:lang w:val="en-US"/>
              </w:rPr>
              <w:t>.</w:t>
            </w:r>
            <w:r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  <w:lang w:val="en-US"/>
              </w:rPr>
              <w:t>Brother</w:t>
            </w:r>
          </w:p>
        </w:tc>
      </w:tr>
      <w:tr>
        <w:tblPrEx/>
        <w:trPr/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Azerbaijan, </w:t>
            </w:r>
            <w:r>
              <w:rPr>
                <w:b/>
                <w:sz w:val="16"/>
                <w:lang w:val="en-US"/>
              </w:rPr>
              <w:t>Baku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</w:t>
            </w:r>
            <w:r>
              <w:rPr>
                <w:sz w:val="16"/>
                <w:lang w:val="en-US"/>
              </w:rPr>
              <w:t xml:space="preserve"> : </w:t>
            </w:r>
            <w:r>
              <w:rPr>
                <w:b/>
                <w:sz w:val="16"/>
                <w:lang w:val="en-US"/>
              </w:rPr>
              <w:t>+9945</w:t>
            </w:r>
            <w:r>
              <w:rPr>
                <w:b/>
                <w:sz w:val="16"/>
                <w:lang w:val="en-US"/>
              </w:rPr>
              <w:t>54403322</w:t>
            </w: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032"/>
        <w:gridCol w:w="1417"/>
        <w:gridCol w:w="1417"/>
        <w:gridCol w:w="1417"/>
        <w:gridCol w:w="1417"/>
        <w:gridCol w:w="1417"/>
      </w:tblGrid>
      <w:tr>
        <w:trPr>
          <w:trHeight w:val="188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  <w:tr>
        <w:tblPrEx/>
        <w:trPr>
          <w:trHeight w:val="282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Aliyev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282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Musa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282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01.04.1994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282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Baku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>
          <w:trHeight w:val="298" w:hRule="atLeast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643"/>
        <w:gridCol w:w="2552"/>
        <w:gridCol w:w="1417"/>
        <w:gridCol w:w="1418"/>
      </w:tblGrid>
      <w:tr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>
        <w:tblPrEx/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388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DQK 0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5659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Azerbaijan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06.12.</w:t>
            </w:r>
            <w:r>
              <w:rPr>
                <w:b/>
                <w:lang w:val="en-US"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4</w:t>
            </w:r>
          </w:p>
        </w:tc>
      </w:tr>
      <w:tr>
        <w:tblPrEx/>
        <w:trPr>
          <w:cantSplit/>
          <w:trHeight w:val="341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C03094861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01.10.2032</w:t>
            </w:r>
          </w:p>
        </w:tc>
      </w:tr>
      <w:tr>
        <w:tblPrEx/>
        <w:trPr>
          <w:cantSplit/>
          <w:trHeight w:val="365" w:hRule="atLeast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AA2063938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Azerbaijan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04.05.2020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04.05.2030</w:t>
            </w:r>
          </w:p>
        </w:tc>
      </w:tr>
    </w:tbl>
    <w:p>
      <w:pPr>
        <w:pStyle w:val="style0"/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6"/>
          <w:lang w:val="en-US"/>
        </w:rPr>
      </w:pP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1555"/>
        <w:gridCol w:w="1131"/>
        <w:gridCol w:w="1131"/>
        <w:gridCol w:w="2403"/>
      </w:tblGrid>
      <w:tr>
        <w:trPr>
          <w:cantSplit/>
          <w:trHeight w:val="297" w:hRule="atLeast"/>
        </w:trPr>
        <w:tc>
          <w:tcPr>
            <w:tcW w:w="10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>
        <w:tblPrEx/>
        <w:trPr>
          <w:cantSplit/>
          <w:trHeight w:val="248" w:hRule="atLeast"/>
        </w:trPr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  <w:trHeight w:val="158" w:hRule="atLeast"/>
        </w:trPr>
        <w:tc>
          <w:tcPr>
            <w:tcW w:w="43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03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>
        <w:trPr>
          <w:trHeight w:val="300" w:hRule="atLeast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1388/19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 security-related </w:t>
            </w:r>
            <w:r>
              <w:rPr>
                <w:sz w:val="20"/>
                <w:lang w:val="en-US"/>
              </w:rPr>
              <w:t>familiarizatin</w:t>
            </w:r>
            <w:r>
              <w:rPr>
                <w:sz w:val="20"/>
                <w:lang w:val="en-US"/>
              </w:rPr>
              <w:t xml:space="preserve"> security 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SI-2071-19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Traininf</w:t>
            </w:r>
            <w:r>
              <w:rPr>
                <w:sz w:val="20"/>
                <w:lang w:val="en-US"/>
              </w:rPr>
              <w:t xml:space="preserve"> for </w:t>
            </w:r>
            <w:r>
              <w:rPr>
                <w:sz w:val="20"/>
                <w:lang w:val="en-US"/>
              </w:rPr>
              <w:t>seafers</w:t>
            </w:r>
            <w:r>
              <w:rPr>
                <w:sz w:val="20"/>
                <w:lang w:val="en-US"/>
              </w:rPr>
              <w:t xml:space="preserve">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SH-1193-19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28.08.2019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27.08.2024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</w:t>
            </w:r>
            <w:r>
              <w:rPr>
                <w:sz w:val="20"/>
                <w:lang w:val="en-US"/>
              </w:rPr>
              <w:t>carft</w:t>
            </w:r>
            <w:r>
              <w:rPr>
                <w:sz w:val="20"/>
                <w:lang w:val="en-US"/>
              </w:rPr>
              <w:t xml:space="preserve"> and boats other than fast rescue 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SL-1089-19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06.09.2019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SP-1302-19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10.09.2019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Safety familiarization training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Personel</w:t>
            </w:r>
            <w:r>
              <w:rPr>
                <w:sz w:val="20"/>
                <w:lang w:val="en-US"/>
              </w:rPr>
              <w:t xml:space="preserve"> survival techniques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Fire prevention and fire fighting 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Elementary first aid</w:t>
            </w:r>
          </w:p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Personel</w:t>
            </w:r>
            <w:r>
              <w:rPr>
                <w:sz w:val="20"/>
                <w:lang w:val="en-US"/>
              </w:rPr>
              <w:t xml:space="preserve">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SO-2153-19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08.09.2029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Basic training and quaifications on oil and chemical tanker</w:t>
            </w:r>
            <w:r>
              <w:rPr>
                <w:sz w:val="20"/>
                <w:lang w:val="en-US"/>
              </w:rPr>
              <w:t xml:space="preserve"> cargo operations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</w:t>
            </w:r>
            <w:r>
              <w:rPr>
                <w:b/>
                <w:sz w:val="20"/>
                <w:szCs w:val="20"/>
                <w:lang w:val="en-US"/>
              </w:rPr>
              <w:t>-0816-22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21.10.2027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State Maritime Agency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rPr>
                <w:lang w:val="en-US"/>
              </w:rPr>
              <w:t>82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95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</w:t>
            </w:r>
            <w:r>
              <w:rPr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</w:t>
            </w:r>
            <w:r>
              <w:rPr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</w:t>
            </w:r>
            <w:r>
              <w:rPr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2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4</w:t>
            </w:r>
          </w:p>
        </w:tc>
      </w:tr>
    </w:tbl>
    <w:p>
      <w:pPr>
        <w:pStyle w:val="style1"/>
        <w:rPr>
          <w:sz w:val="4"/>
        </w:rPr>
      </w:pPr>
    </w:p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  <w:tr>
        <w:tblPrEx/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>
            <w:pPr>
              <w:pStyle w:val="style3"/>
              <w:rPr>
                <w:u w:val="none"/>
              </w:rPr>
            </w:pP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  <w:r>
              <w:rPr>
                <w:sz w:val="16"/>
                <w:lang w:val="en-US"/>
              </w:rPr>
              <w:t>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  <w:r>
              <w:rPr>
                <w:sz w:val="16"/>
                <w:lang w:val="en-US"/>
              </w:rPr>
              <w:t>2024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 xml:space="preserve">Vaccination Against </w:t>
            </w:r>
            <w:r>
              <w:rPr>
                <w:lang w:val="en-US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10. References (</w:t>
            </w:r>
            <w:r>
              <w:rPr>
                <w:b w:val="false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Samaye</w:t>
            </w:r>
            <w:r>
              <w:rPr>
                <w:b/>
                <w:sz w:val="20"/>
                <w:szCs w:val="20"/>
                <w:lang w:val="en-US"/>
              </w:rPr>
              <w:t xml:space="preserve"> LTD</w:t>
            </w:r>
            <w:r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 xml:space="preserve">DOCVARIABLE </w:instrText>
            </w:r>
            <w:r>
              <w:rPr>
                <w:b/>
                <w:sz w:val="20"/>
                <w:szCs w:val="20"/>
                <w:lang w:val="en-US"/>
              </w:rPr>
              <w:instrText>CO1</w:instrTex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Jalal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+994518250008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Samaye</w:t>
            </w:r>
            <w:r>
              <w:rPr>
                <w:b/>
                <w:sz w:val="20"/>
                <w:szCs w:val="20"/>
                <w:lang w:val="en-US"/>
              </w:rPr>
              <w:t xml:space="preserve"> LTD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Natiq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Good</w:t>
            </w: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+994502210846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>
        <w:trPr/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  <w:tr>
        <w:tblPrEx/>
        <w:trPr/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b/>
                <w:sz w:val="20"/>
                <w:lang w:val="en-US"/>
              </w:rPr>
            </w:pPr>
          </w:p>
        </w:tc>
      </w:tr>
      <w:tr>
        <w:tblPrEx/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t xml:space="preserve">ISGOT </w:t>
            </w:r>
            <w:r>
              <w:t>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tabs>
                <w:tab w:val="center" w:leader="none" w:pos="1680"/>
              </w:tabs>
              <w:jc w:val="center"/>
              <w:rPr>
                <w:sz w:val="20"/>
                <w:lang w:val="en-US"/>
              </w:rPr>
            </w:pPr>
          </w:p>
        </w:tc>
      </w:tr>
    </w:tbl>
    <w:p>
      <w:pPr>
        <w:pStyle w:val="style0"/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>
        <w:trPr/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>
        <w:tblPrEx/>
        <w:trPr/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  <w:r>
              <w:rPr>
                <w:sz w:val="20"/>
                <w:szCs w:val="20"/>
                <w:lang w:val="en-US"/>
              </w:rPr>
              <w:t>Baku</w:t>
            </w: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 </w:t>
            </w:r>
            <w:r>
              <w:rPr>
                <w:sz w:val="20"/>
                <w:lang w:val="en-US"/>
              </w:rPr>
              <w:t>07.02.2022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Aliyev</w:t>
            </w:r>
            <w:r>
              <w:rPr>
                <w:sz w:val="20"/>
                <w:lang w:val="en-US"/>
              </w:rPr>
              <w:t xml:space="preserve"> A</w:t>
            </w:r>
          </w:p>
        </w:tc>
      </w:tr>
    </w:tbl>
    <w:p>
      <w:pPr>
        <w:pStyle w:val="style0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>
        <w:trPr/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>
        <w:tblPrEx/>
        <w:trPr>
          <w:trHeight w:val="1209" w:hRule="atLeast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  <w:sectPr>
          <w:footerReference w:type="default" r:id="rId3"/>
          <w:pgSz w:w="11906" w:h="16838" w:orient="portrait"/>
          <w:pgMar w:top="567" w:right="567" w:bottom="567" w:left="851" w:header="720" w:footer="550" w:gutter="0"/>
          <w:cols w:space="708"/>
          <w:docGrid w:linePitch="360"/>
        </w:sect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"/>
        <w:gridCol w:w="1259"/>
        <w:gridCol w:w="1765"/>
        <w:gridCol w:w="1558"/>
        <w:gridCol w:w="1714"/>
        <w:gridCol w:w="1162"/>
        <w:gridCol w:w="2903"/>
        <w:gridCol w:w="2292"/>
        <w:gridCol w:w="1375"/>
        <w:gridCol w:w="1238"/>
      </w:tblGrid>
      <w:tr>
        <w:trPr>
          <w:trHeight w:val="604" w:hRule="atLeast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Vessel’s </w:t>
            </w:r>
            <w:r>
              <w:rPr>
                <w:b/>
                <w:lang w:val="en-US"/>
              </w:rPr>
              <w:t>Type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  <w:bookmarkStart w:id="2" w:name="_GoBack"/>
          <w:bookmarkEnd w:id="2"/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52" w:hRule="atLeast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Silver Star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Samaya</w:t>
            </w:r>
            <w:r>
              <w:rPr>
                <w:sz w:val="20"/>
                <w:szCs w:val="20"/>
                <w:lang w:val="en-US"/>
              </w:rPr>
              <w:t xml:space="preserve"> CO LTD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01.01.2020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04.05.202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>
        <w:tblPrEx/>
        <w:trPr>
          <w:trHeight w:val="428" w:hRule="atLeast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Caspian Energy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Samaya</w:t>
            </w:r>
            <w:r>
              <w:rPr>
                <w:sz w:val="20"/>
                <w:szCs w:val="20"/>
                <w:lang w:val="en-US"/>
              </w:rPr>
              <w:t xml:space="preserve"> CO LTD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10.06.2020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05.12.2020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Caspian </w:t>
            </w:r>
            <w:r>
              <w:rPr>
                <w:sz w:val="20"/>
                <w:szCs w:val="20"/>
                <w:lang w:val="en-US"/>
              </w:rPr>
              <w:t>Spirit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Samaya</w:t>
            </w:r>
            <w:r>
              <w:rPr>
                <w:sz w:val="20"/>
                <w:szCs w:val="20"/>
                <w:lang w:val="en-US"/>
              </w:rPr>
              <w:t xml:space="preserve"> CO LTD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20.01.2021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</w:t>
            </w:r>
            <w:r>
              <w:rPr>
                <w:sz w:val="16"/>
                <w:szCs w:val="16"/>
                <w:lang w:val="en-US"/>
              </w:rPr>
              <w:t>7.2021</w:t>
            </w:r>
          </w:p>
        </w:tc>
      </w:tr>
      <w:tr>
        <w:tblPrEx/>
        <w:trPr>
          <w:gridBefore w:val="1"/>
          <w:gridAfter w:val="8"/>
          <w:trHeight w:val="451" w:hRule="atLeas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52" w:hRule="atLeast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Aleksandr Antonov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Sprin Marine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15.01</w:t>
            </w:r>
            <w:r>
              <w:rPr>
                <w:sz w:val="16"/>
                <w:szCs w:val="16"/>
                <w:lang w:val="en-US"/>
              </w:rPr>
              <w:t>.2022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Vika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Equatorial Guinea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Oil product tanker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  <w:lang w:val="en-US"/>
              </w:rPr>
              <w:t>ade and magement ltd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Motorman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</w:t>
            </w:r>
            <w:r>
              <w:rPr>
                <w:sz w:val="16"/>
                <w:szCs w:val="16"/>
                <w:lang w:val="en-US"/>
              </w:rPr>
              <w:t>4.2022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27.10.2022</w:t>
            </w:r>
          </w:p>
        </w:tc>
      </w:tr>
      <w:tr>
        <w:tblPrEx/>
        <w:trPr>
          <w:trHeight w:val="252" w:hRule="atLeast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Alisuvar Mammadov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</w:t>
            </w: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6933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Palmali shipping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Mot</w:t>
            </w:r>
            <w:r>
              <w:rPr>
                <w:sz w:val="20"/>
                <w:szCs w:val="20"/>
                <w:lang w:val="en-US"/>
              </w:rPr>
              <w:t>orman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21.12.2022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16.05.2023</w:t>
            </w: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sectPr>
      <w:footerReference w:type="default" r:id="rId4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false" relativeHeight="3" behindDoc="false" locked="false" layoutInCell="false" allowOverlap="tru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4097" name="Rectangle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004685" cy="61468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rIns="91440" tIns="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0.0pt;margin-top:0.0pt;width:551.55pt;height:48.4pt;z-index:3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jc w:val="righ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3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  <w:r>
                      <w:rPr>
                        <w:rStyle w:val="style41"/>
                        <w:lang w:val="en-US"/>
                      </w:rPr>
                      <w:t xml:space="preserve"> of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098" name="Group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SpPr/>
                      <wps:spPr>
                        <a:xfrm rot="0">
                          <a:off x="282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8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94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8" filled="f" stroked="f" style="position:absolute;margin-left:37.1pt;margin-top:803.25pt;width:5.45pt;height:38.65pt;z-index:2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099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0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1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false" relativeHeight="5" behindDoc="false" locked="false" layoutInCell="false" allowOverlap="tru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4102" name="Rectangle 1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764020" cy="614680"/>
                      </a:xfrm>
                      <a:prstGeom prst="rect"/>
                      <a:ln>
                        <a:noFill/>
                      </a:ln>
                    </wps:spPr>
                    <wps:txbx id="4102">
                      <w:txbxContent>
                        <w:p>
                          <w:pPr>
                            <w:pStyle w:val="style0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"http://WWW.AZ-MARINER.AZ"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Style w:val="style85"/>
                              <w:lang w:val="en-US"/>
                            </w:rPr>
                            <w:t>WWW.AZ-MARINER.AZ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Page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style41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style41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rIns="91440" tIns="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2" filled="f" stroked="f" style="position:absolute;margin-left:0.0pt;margin-top:0.0pt;width:532.6pt;height:48.4pt;z-index:5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instrText xml:space="preserve"> HYPERLINK "http://WWW.AZ-MARINER.AZ" </w:instrText>
                    </w:r>
                    <w:r>
                      <w:rPr/>
                      <w:fldChar w:fldCharType="separate"/>
                    </w:r>
                    <w:r>
                      <w:rPr>
                        <w:rStyle w:val="style85"/>
                        <w:lang w:val="en-US"/>
                      </w:rPr>
                      <w:t>WWW.AZ-MARINER.AZ</w:t>
                    </w:r>
                    <w:r>
                      <w:rPr/>
                      <w:fldChar w:fldCharType="end"/>
                    </w: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Page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  <w:r>
                      <w:rPr>
                        <w:rStyle w:val="style41"/>
                        <w:lang w:val="en-US"/>
                      </w:rPr>
                      <w:t xml:space="preserve"> of </w:t>
                    </w:r>
                    <w:r>
                      <w:rPr>
                        <w:rStyle w:val="style41"/>
                        <w:lang w:val="en-US"/>
                      </w:rPr>
                      <w:fldChar w:fldCharType="begin"/>
                    </w:r>
                    <w:r>
                      <w:rPr>
                        <w:rStyle w:val="style41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style41"/>
                        <w:lang w:val="en-US"/>
                      </w:rPr>
                      <w:fldChar w:fldCharType="separate"/>
                    </w:r>
                    <w:r>
                      <w:rPr>
                        <w:rStyle w:val="style41"/>
                        <w:noProof/>
                        <w:lang w:val="en-US"/>
                      </w:rPr>
                      <w:t>4</w:t>
                    </w:r>
                    <w:r>
                      <w:rPr>
                        <w:rStyle w:val="style41"/>
                        <w:lang w:val="en-US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103" name="Group 1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SpPr/>
                      <wps:spPr>
                        <a:xfrm rot="0">
                          <a:off x="282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8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94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3" filled="f" stroked="f" style="position:absolute;margin-left:37.1pt;margin-top:803.25pt;width:5.45pt;height:38.65pt;z-index:4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4104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05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06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1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qFormat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8"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pPr/>
    <w:rPr>
      <w:sz w:val="20"/>
      <w:lang w:val="en-US"/>
    </w:rPr>
  </w:style>
  <w:style w:type="character" w:customStyle="1" w:styleId="style4097">
    <w:name w:val="Нижний колонтитул Знак"/>
    <w:next w:val="style4097"/>
    <w:link w:val="style32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2">
    <w:name w:val="footer"/>
    <w:basedOn w:val="style0"/>
    <w:next w:val="style32"/>
    <w:link w:val="style4097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character" w:styleId="style41">
    <w:name w:val="page number"/>
    <w:next w:val="style41"/>
    <w:rPr>
      <w:rFonts w:cs="Times New Roman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8">
    <w:name w:val="Верхний колонтитул Знак"/>
    <w:basedOn w:val="style65"/>
    <w:next w:val="style4098"/>
    <w:link w:val="style31"/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CrewData/Template/AFPalCrewing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D3E2-D463-458C-BA3C-167A960F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0</TotalTime>
  <Words>577</Words>
  <Pages>4</Pages>
  <Characters>3474</Characters>
  <Application>WPS Office</Application>
  <DocSecurity>0</DocSecurity>
  <Paragraphs>540</Paragraphs>
  <ScaleCrop>false</ScaleCrop>
  <Company>LTS</Company>
  <LinksUpToDate>false</LinksUpToDate>
  <CharactersWithSpaces>3930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2023-05-24T07:46:44Z</dcterms:created>
  <dc:creator>ASAF ATLUYEV</dc:creator>
  <lastModifiedBy>SM-G991B</lastModifiedBy>
  <lastPrinted>2009-08-05T11:32:00Z</lastPrinted>
  <dcterms:modified xsi:type="dcterms:W3CDTF">2023-05-24T07:46:44Z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