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4098"/>
        <w:tblpPr w:leftFromText="0" w:rightFromText="0" w:topFromText="0" w:bottomFromText="0" w:vertAnchor="text" w:tblpX="14" w:tblpY="662"/>
        <w:tblOverlap w:val="never"/>
        <w:tblW w:w="7946" w:type="dxa"/>
        <w:tblInd w:w="0" w:type="dxa"/>
        <w:tblCellMar>
          <w:top w:w="58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1560"/>
        <w:gridCol w:w="2554"/>
        <w:gridCol w:w="1556"/>
        <w:gridCol w:w="2276"/>
      </w:tblGrid>
      <w:tr>
        <w:trPr>
          <w:trHeight w:val="355" w:hRule="atLeast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Position: </w:t>
            </w: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b/>
                <w:sz w:val="24"/>
                <w:lang w:val="en-US"/>
              </w:rPr>
              <w:t>Electric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en-US"/>
              </w:rPr>
              <w:t>,ETO</w:t>
            </w:r>
          </w:p>
          <w:p>
            <w:pPr>
              <w:pStyle w:val="style0"/>
              <w:ind w:left="5"/>
              <w:rPr/>
            </w:pPr>
            <w:r>
              <w:rPr>
                <w:color w:val="808080"/>
                <w:sz w:val="18"/>
              </w:rPr>
              <w:t>or ORDINARY SEAMAN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Readiness: </w:t>
            </w:r>
            <w: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51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Citizenship: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Azerbaijan  </w:t>
            </w:r>
          </w:p>
        </w:tc>
      </w:tr>
      <w:tr>
        <w:tblPrEx/>
        <w:trPr>
          <w:trHeight w:val="365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Last name: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Vüsal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Marital status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lang w:val="en-US"/>
              </w:rPr>
              <w:t>Single</w:t>
            </w:r>
          </w:p>
        </w:tc>
      </w:tr>
      <w:tr>
        <w:tblPrEx/>
        <w:trPr>
          <w:trHeight w:val="333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First name: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lang w:val="en-US"/>
              </w:rPr>
              <w:t>Dadaşov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Children: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  </w:t>
            </w:r>
          </w:p>
        </w:tc>
      </w:tr>
      <w:tr>
        <w:tblPrEx/>
        <w:trPr>
          <w:trHeight w:val="348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Middle name: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lang w:val="en-US"/>
              </w:rPr>
              <w:t>Tərlan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Nationality: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Azerbaijani  </w:t>
            </w:r>
          </w:p>
        </w:tc>
      </w:tr>
      <w:tr>
        <w:tblPrEx/>
        <w:trPr>
          <w:trHeight w:val="370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Birth date: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lang w:val="en-US"/>
              </w:rPr>
              <w:t>11.12.1997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Birth place: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Azerbaijan  </w:t>
            </w:r>
          </w:p>
        </w:tc>
      </w:tr>
      <w:tr>
        <w:tblPrEx/>
        <w:trPr>
          <w:trHeight w:val="333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Home address: </w:t>
            </w: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Baku, Azerbaijan 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Phone mobile: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b/>
              </w:rPr>
              <w:t>+9</w:t>
            </w:r>
            <w:r>
              <w:rPr>
                <w:b/>
              </w:rPr>
              <w:t>94</w:t>
            </w:r>
            <w:r>
              <w:rPr>
                <w:b/>
                <w:lang w:val="en-US"/>
              </w:rPr>
              <w:t>707177741</w:t>
            </w:r>
          </w:p>
        </w:tc>
      </w:tr>
      <w:tr>
        <w:tblPrEx/>
        <w:trPr>
          <w:trHeight w:val="564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color w:val="7f7f7f"/>
              </w:rPr>
              <w:t xml:space="preserve">Email: </w:t>
            </w:r>
            <w:r>
              <w:rPr>
                <w:rFonts w:ascii="Times New Roman" w:cs="Times New Roman" w:eastAsia="Times New Roman" w:hAnsi="Times New Roman"/>
                <w:b/>
                <w:color w:val="00206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>
          <w:trHeight w:val="333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English level: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Average 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  </w:t>
            </w:r>
          </w:p>
        </w:tc>
      </w:tr>
      <w:tr>
        <w:tblPrEx/>
        <w:trPr>
          <w:trHeight w:val="347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Russian level: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Average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  </w:t>
            </w:r>
          </w:p>
        </w:tc>
      </w:tr>
    </w:tbl>
    <w:p>
      <w:pPr>
        <w:pStyle w:val="style0"/>
        <w:tabs>
          <w:tab w:val="center" w:leader="none" w:pos="4470"/>
        </w:tabs>
        <w:spacing w:after="0"/>
        <w:rPr/>
      </w:pPr>
      <w:r>
        <w:rPr>
          <w:b/>
          <w:color w:val="002060"/>
          <w:sz w:val="28"/>
        </w:rPr>
        <w:t xml:space="preserve">  </w:t>
      </w:r>
      <w:r>
        <w:rPr>
          <w:b/>
          <w:color w:val="002060"/>
          <w:sz w:val="28"/>
        </w:rPr>
        <w:tab/>
      </w:r>
      <w:r>
        <w:rPr>
          <w:rFonts w:ascii="Times New Roman" w:cs="Times New Roman" w:eastAsia="Times New Roman" w:hAnsi="Times New Roman"/>
          <w:b/>
          <w:sz w:val="32"/>
        </w:rPr>
        <w:t xml:space="preserve">APPLICATION FORM </w:t>
      </w:r>
      <w:r>
        <w:rPr>
          <w:sz w:val="32"/>
          <w:vertAlign w:val="subscript"/>
        </w:rPr>
        <w:t xml:space="preserve"> </w:t>
      </w:r>
    </w:p>
    <w:p>
      <w:pPr>
        <w:pStyle w:val="style0"/>
        <w:spacing w:after="26"/>
        <w:ind w:left="2845" w:right="93"/>
        <w:rPr/>
      </w:pPr>
      <w:r>
        <w:rPr>
          <w:rFonts w:ascii="Times New Roman" w:cs="Times New Roman" w:eastAsia="Times New Roman" w:hAnsi="Times New Roman"/>
          <w:b/>
          <w:sz w:val="20"/>
        </w:rPr>
        <w:t xml:space="preserve"> </w:t>
      </w:r>
      <w:r>
        <w:t xml:space="preserve"> </w:t>
      </w:r>
      <w:r>
        <w:rPr/>
        <w:drawing>
          <wp:inline distL="0" distT="0" distB="0" distR="0">
            <wp:extent cx="1795614" cy="213067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5614" cy="21306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209"/>
        <w:ind w:left="14"/>
        <w:rPr/>
      </w:pPr>
      <w:r>
        <w:t xml:space="preserve">  </w:t>
      </w: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15" w:firstLine="0"/>
        <w:rPr/>
      </w:pPr>
    </w:p>
    <w:p>
      <w:pPr>
        <w:pStyle w:val="style1"/>
        <w:ind w:left="-15" w:firstLine="0"/>
        <w:rPr/>
      </w:pPr>
      <w:r>
        <w:t>Passports &amp; Certificates</w:t>
      </w:r>
      <w:r>
        <w:rPr>
          <w:color w:val="ffffff"/>
        </w:rPr>
        <w:t xml:space="preserve"> </w:t>
      </w:r>
      <w:r>
        <w:t xml:space="preserve"> </w:t>
      </w:r>
    </w:p>
    <w:tbl>
      <w:tblPr>
        <w:tblStyle w:val="style4098"/>
        <w:tblW w:w="10993" w:type="dxa"/>
        <w:tblInd w:w="-88" w:type="dxa"/>
        <w:tblLayout w:type="fixed"/>
        <w:tblCellMar>
          <w:top w:w="17" w:type="dxa"/>
          <w:right w:w="5" w:type="dxa"/>
        </w:tblCellMar>
        <w:tblLook w:val="04A0" w:firstRow="1" w:lastRow="0" w:firstColumn="1" w:lastColumn="0" w:noHBand="0" w:noVBand="1"/>
      </w:tblPr>
      <w:tblGrid>
        <w:gridCol w:w="2749"/>
        <w:gridCol w:w="1756"/>
        <w:gridCol w:w="42"/>
        <w:gridCol w:w="1593"/>
        <w:gridCol w:w="1370"/>
        <w:gridCol w:w="1554"/>
        <w:gridCol w:w="2003"/>
      </w:tblGrid>
      <w:tr>
        <w:trPr>
          <w:trHeight w:val="308" w:hRule="atLeast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Title </w:t>
            </w: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Class </w:t>
            </w:r>
            <w: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Number </w:t>
            </w: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Place of issue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Issued 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Valid </w:t>
            </w:r>
            <w:r>
              <w:t xml:space="preserve"> </w:t>
            </w:r>
          </w:p>
        </w:tc>
      </w:tr>
      <w:tr>
        <w:tblPrEx/>
        <w:trPr>
          <w:trHeight w:val="305" w:hRule="atLeast"/>
        </w:trPr>
        <w:tc>
          <w:tcPr>
            <w:tcW w:w="6406" w:type="dxa"/>
            <w:gridSpan w:val="4"/>
            <w:tcBorders>
              <w:top w:val="single" w:sz="4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tabs>
                <w:tab w:val="center" w:leader="none" w:pos="5491"/>
              </w:tabs>
              <w:rPr/>
            </w:pPr>
            <w:r>
              <w:t xml:space="preserve"> </w:t>
            </w:r>
            <w:r>
              <w:tab/>
            </w:r>
            <w:r>
              <w:rPr>
                <w:rFonts w:ascii="Times New Roman" w:cs="Times New Roman" w:eastAsia="Times New Roman" w:hAnsi="Times New Roman"/>
                <w:color w:val="808080"/>
                <w:sz w:val="20"/>
              </w:rPr>
              <w:t xml:space="preserve">Passport </w:t>
            </w: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f2f2f2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106"/>
              <w:rPr/>
            </w:pPr>
            <w:r>
              <w:t xml:space="preserve"> </w:t>
            </w:r>
          </w:p>
        </w:tc>
        <w:tc>
          <w:tcPr>
            <w:tcW w:w="3557" w:type="dxa"/>
            <w:gridSpan w:val="2"/>
            <w:tcBorders>
              <w:top w:val="single" w:sz="4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style0"/>
              <w:ind w:left="106"/>
              <w:rPr/>
            </w:pPr>
            <w:r>
              <w:t xml:space="preserve"> </w:t>
            </w:r>
            <w:r>
              <w:tab/>
            </w:r>
            <w:r>
              <w:t xml:space="preserve"> </w:t>
            </w:r>
          </w:p>
        </w:tc>
      </w:tr>
      <w:tr>
        <w:tblPrEx/>
        <w:trPr>
          <w:trHeight w:val="544" w:hRule="atLeast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Seaman's book </w:t>
            </w:r>
            <w: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DQK 01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7078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11.02.2021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11.02.2026</w:t>
            </w:r>
          </w:p>
        </w:tc>
      </w:tr>
      <w:tr>
        <w:tblPrEx/>
        <w:trPr>
          <w:trHeight w:val="310" w:hRule="atLeast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Seafarers İD document </w:t>
            </w:r>
            <w: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AZE 0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22004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11.02.2021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11.02.2026</w:t>
            </w:r>
          </w:p>
        </w:tc>
      </w:tr>
      <w:tr>
        <w:tblPrEx/>
        <w:trPr>
          <w:trHeight w:val="317" w:hRule="atLeast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Travel passport </w:t>
            </w:r>
            <w: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C0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3022549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21.08.2020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20.08.2030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04" w:hRule="atLeast"/>
        </w:trPr>
        <w:tc>
          <w:tcPr>
            <w:tcW w:w="6406" w:type="dxa"/>
            <w:gridSpan w:val="4"/>
            <w:tcBorders>
              <w:top w:val="single" w:sz="4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tabs>
                <w:tab w:val="center" w:leader="none" w:pos="5492"/>
              </w:tabs>
              <w:rPr/>
            </w:pPr>
            <w:r>
              <w:t xml:space="preserve"> </w:t>
            </w:r>
          </w:p>
          <w:p>
            <w:pPr>
              <w:pStyle w:val="style0"/>
              <w:tabs>
                <w:tab w:val="center" w:leader="none" w:pos="5492"/>
              </w:tabs>
              <w:rPr/>
            </w:pPr>
            <w:r>
              <w:tab/>
            </w:r>
            <w:r>
              <w:rPr>
                <w:rFonts w:ascii="Times New Roman" w:cs="Times New Roman" w:eastAsia="Times New Roman" w:hAnsi="Times New Roman"/>
                <w:color w:val="808080"/>
                <w:sz w:val="20"/>
              </w:rPr>
              <w:t xml:space="preserve">Certificates  </w:t>
            </w: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f2f2f2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106"/>
              <w:rPr/>
            </w:pPr>
            <w:r>
              <w:t xml:space="preserve"> </w:t>
            </w:r>
          </w:p>
        </w:tc>
        <w:tc>
          <w:tcPr>
            <w:tcW w:w="3557" w:type="dxa"/>
            <w:gridSpan w:val="2"/>
            <w:tcBorders>
              <w:top w:val="single" w:sz="4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style0"/>
              <w:ind w:left="106"/>
              <w:rPr/>
            </w:pPr>
            <w:r>
              <w:t xml:space="preserve"> </w:t>
            </w:r>
            <w:r>
              <w:tab/>
            </w:r>
            <w:r>
              <w:t xml:space="preserve"> </w:t>
            </w:r>
          </w:p>
        </w:tc>
      </w:tr>
      <w:tr>
        <w:tblPrEx/>
        <w:trPr>
          <w:trHeight w:val="2099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Requirements of regulation Vİ\1 of the international convention STCW-</w:t>
            </w:r>
            <w:r>
              <w:rPr>
                <w:rFonts w:ascii="Times New Roman" w:cs="Times New Roman" w:eastAsia="Times New Roman" w:hAnsi="Times New Roman"/>
                <w:sz w:val="20"/>
              </w:rPr>
              <w:t>78 ,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as amended and of the section A-VI\1 of the STCW code and on </w:t>
            </w:r>
            <w:r>
              <w:rPr>
                <w:rFonts w:ascii="Times New Roman" w:cs="Times New Roman" w:eastAsia="Times New Roman" w:hAnsi="Times New Roman"/>
                <w:sz w:val="20"/>
              </w:rPr>
              <w:t>programme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approved by the STATE MARITIME  Administration :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.                                                           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-personal survival techniques (STCW -78, A-VI/1-1)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                                                     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-fire prevention and </w:t>
            </w:r>
            <w:r>
              <w:rPr>
                <w:rFonts w:ascii="Times New Roman" w:cs="Times New Roman" w:eastAsia="Times New Roman" w:hAnsi="Times New Roman"/>
                <w:sz w:val="20"/>
              </w:rPr>
              <w:t>fire fighting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(STCW -78, A-VI/1-2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)                                                                           </w:t>
            </w:r>
            <w:r>
              <w:rPr>
                <w:rFonts w:ascii="Times New Roman" w:cs="Times New Roman" w:eastAsia="Times New Roman" w:hAnsi="Times New Roman"/>
                <w:sz w:val="20"/>
              </w:rPr>
              <w:t>-elementary first aid (STCW -78, A-VI/1-3)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                 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-personal safety and social responsibilities (STCW -78, A-VI/1-4) </w:t>
            </w:r>
            <w: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SO-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0350-21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03.03.2021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03.03.2026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Proficiency in Survival Craft 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and boats other than fast rescue boats </w:t>
            </w:r>
            <w:r>
              <w:rPr>
                <w:rFonts w:ascii="Times New Roman" w:cs="Times New Roman" w:eastAsia="Times New Roman" w:hAnsi="Times New Roman"/>
                <w:sz w:val="20"/>
              </w:rPr>
              <w:t>(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STCW Code, A-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VI/2) </w:t>
            </w:r>
            <w: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L-0180-21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22.02.2021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lang w:val="en-US"/>
              </w:rPr>
              <w:t>16.02.2026</w:t>
            </w:r>
            <w:r>
              <w:t xml:space="preserve"> </w:t>
            </w:r>
          </w:p>
        </w:tc>
      </w:tr>
      <w:tr>
        <w:tblPrEx/>
        <w:trPr>
          <w:trHeight w:val="488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Ship security-related familiarization security –awareness training  (STCW 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C</w:t>
            </w:r>
            <w:r>
              <w:rPr>
                <w:rFonts w:ascii="Times New Roman" w:cs="Times New Roman" w:eastAsia="Times New Roman" w:hAnsi="Times New Roman"/>
                <w:sz w:val="20"/>
              </w:rPr>
              <w:t>ode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, A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–VI/6, 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Pa.1 to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Pa.4.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) </w:t>
            </w:r>
            <w: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SI-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1319-22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02.06.2022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lang w:val="en-US"/>
              </w:rPr>
              <w:t>02.06.2027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Training for seafarers with </w:t>
            </w:r>
            <w:r>
              <w:t xml:space="preserve"> </w:t>
            </w:r>
            <w:r>
              <w:rPr>
                <w:lang w:val="en-US"/>
              </w:rPr>
              <w:t>designated security duties (STCW Code, A-Vl/6, Pa.6 to Pa.8.; IMO Mode Course 3.19)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H-0497-20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18.09.2020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10.09.2025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Medical certificate </w:t>
            </w:r>
            <w: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№  </w:t>
            </w: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14.06.2022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14.06.2024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83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Rating forming part of an engine-room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rPr>
                <w:lang w:val="en-US"/>
              </w:rPr>
              <w:t>RP09258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ascii="Times New Roman" w:cs="Times New Roman" w:eastAsia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25.10.2018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25.10. 2028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İnternational Safety Management Code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SP-2322-21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Baku,AZE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15.12.2021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15.12.2026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Basic training and qualifications on oil and chemical tanker cargo operations (STCW Code, A-V/1-1 Pa.1; İMO Model Course 1.01)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SA-0072-22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Baku,AZE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18.02.2022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 18.02.2027</w:t>
            </w:r>
          </w:p>
        </w:tc>
      </w:tr>
      <w:tr>
        <w:tblPrEx/>
        <w:trPr>
          <w:trHeight w:val="256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Training in advanced fire-fighting (STCW Code,.   A-Vl/3 Pa.1, Pa.2, Pa.3 and Pa.4; İMO Model Course 1.20)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SJ-0115-21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Baku,AZE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25.02.2021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25.02.2026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Medical First Aid (STCW Code, A-Vl/4, Pa. 1, Pa. 2 and Pa. 3; İMO Model Course 1.14)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SN-0883-21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Baku,AZE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13.12.2021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13.12.2026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Leadership and Teamwork. (İMO Model Course 1.39)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DL-0315-22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Baku, AZE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22.02.2022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09.02.2027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hint="default"/>
                <w:lang w:val="en-US"/>
              </w:rPr>
              <w:t>Certificate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of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Competency</w:t>
            </w:r>
            <w:r>
              <w:rPr>
                <w:rFonts w:hint="default"/>
                <w:lang w:val="en-US"/>
              </w:rPr>
              <w:t xml:space="preserve"> Electro-tecnical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officer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Certificate No-000868/22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Baku,AZE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08.06.2022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08.06.2027</w:t>
            </w:r>
          </w:p>
        </w:tc>
      </w:tr>
    </w:tbl>
    <w:p>
      <w:pPr>
        <w:pStyle w:val="style0"/>
        <w:spacing w:after="235"/>
        <w:ind w:left="14"/>
        <w:rPr/>
      </w:pPr>
      <w:r>
        <w:t xml:space="preserve">  </w:t>
      </w:r>
    </w:p>
    <w:p>
      <w:pPr>
        <w:pStyle w:val="style0"/>
        <w:spacing w:after="0" w:lineRule="auto" w:line="276"/>
        <w:ind w:left="14" w:right="10821"/>
        <w:jc w:val="both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  <w:r>
        <w:t xml:space="preserve"> </w:t>
      </w:r>
      <w:r>
        <w:rPr>
          <w:rFonts w:ascii="Times New Roman" w:cs="Times New Roman" w:eastAsia="Times New Roman" w:hAnsi="Times New Roman"/>
          <w:b/>
          <w:color w:val="002060"/>
        </w:rPr>
        <w:t xml:space="preserve">  </w:t>
      </w:r>
    </w:p>
    <w:p>
      <w:pPr>
        <w:pStyle w:val="style0"/>
        <w:spacing w:after="0"/>
        <w:ind w:left="14"/>
        <w:rPr>
          <w:rFonts w:ascii="Times New Roman" w:cs="Times New Roman" w:eastAsia="Times New Roman" w:hAnsi="Times New Roman"/>
          <w:b/>
          <w:color w:val="002060"/>
        </w:rPr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0"/>
        <w:spacing w:after="0"/>
        <w:ind w:left="14"/>
        <w:rPr/>
      </w:pPr>
    </w:p>
    <w:p>
      <w:pPr>
        <w:pStyle w:val="style0"/>
        <w:spacing w:after="0"/>
        <w:ind w:left="14"/>
        <w:rPr/>
      </w:pPr>
    </w:p>
    <w:p>
      <w:pPr>
        <w:pStyle w:val="style0"/>
        <w:spacing w:after="0"/>
        <w:ind w:left="14"/>
        <w:rPr/>
      </w:pPr>
    </w:p>
    <w:p>
      <w:pPr>
        <w:pStyle w:val="style0"/>
        <w:spacing w:after="0"/>
        <w:ind w:left="14"/>
        <w:rPr/>
      </w:pPr>
    </w:p>
    <w:p>
      <w:pPr>
        <w:pStyle w:val="style0"/>
        <w:spacing w:after="2" w:lineRule="auto" w:line="253"/>
        <w:ind w:left="14" w:right="10876"/>
        <w:jc w:val="both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 </w:t>
      </w:r>
    </w:p>
    <w:p>
      <w:pPr>
        <w:pStyle w:val="style0"/>
        <w:spacing w:after="0"/>
        <w:ind w:left="14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0"/>
        <w:spacing w:after="0"/>
        <w:ind w:left="14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0"/>
        <w:spacing w:after="2" w:lineRule="auto" w:line="253"/>
        <w:ind w:left="14" w:right="10876"/>
        <w:jc w:val="both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 </w:t>
      </w:r>
    </w:p>
    <w:p>
      <w:pPr>
        <w:pStyle w:val="style0"/>
        <w:spacing w:after="0"/>
        <w:ind w:left="14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0"/>
        <w:spacing w:after="0"/>
        <w:ind w:left="14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1"/>
        <w:ind w:left="-5"/>
        <w:rPr/>
      </w:pPr>
      <w:r>
        <w:t xml:space="preserve">Sea-going Experience (practice)  </w:t>
      </w:r>
    </w:p>
    <w:tbl>
      <w:tblPr>
        <w:tblStyle w:val="style4098"/>
        <w:tblW w:w="9848" w:type="dxa"/>
        <w:tblInd w:w="-88" w:type="dxa"/>
        <w:tblCellMar>
          <w:top w:w="33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3637"/>
        <w:gridCol w:w="235"/>
        <w:gridCol w:w="1660"/>
        <w:gridCol w:w="1904"/>
        <w:gridCol w:w="1217"/>
        <w:gridCol w:w="1217"/>
      </w:tblGrid>
      <w:tr>
        <w:trPr>
          <w:trHeight w:val="319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109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Vessel’s Name </w:t>
            </w:r>
            <w: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1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95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Company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109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Position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93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>O</w:t>
            </w:r>
            <w:r>
              <w:rPr>
                <w:rFonts w:cs="Times New Roman" w:eastAsia="Times New Roman" w:hAnsi="Times New Roman"/>
                <w:color w:val="ffffff"/>
                <w:sz w:val="20"/>
                <w:lang w:val="en-US"/>
              </w:rPr>
              <w:t>n</w:t>
            </w: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93"/>
              <w:jc w:val="center"/>
              <w:rPr>
                <w:rFonts w:ascii="Times New Roman" w:cs="Times New Roman" w:eastAsia="Times New Roman" w:hAnsi="Times New Roman"/>
                <w:color w:val="ffffff"/>
                <w:sz w:val="20"/>
              </w:rPr>
            </w:pPr>
            <w:r>
              <w:rPr>
                <w:rFonts w:cs="Times New Roman" w:eastAsia="Times New Roman" w:hAnsi="Times New Roman"/>
                <w:color w:val="ffffff"/>
                <w:sz w:val="20"/>
                <w:lang w:val="en-US"/>
              </w:rPr>
              <w:t>Of</w:t>
            </w:r>
          </w:p>
        </w:tc>
      </w:tr>
      <w:tr>
        <w:tblPrEx/>
        <w:trPr>
          <w:trHeight w:val="335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SANJAR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SAMAYA CO LTD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 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/>
            </w:pPr>
            <w:r>
              <w:rPr>
                <w:lang w:val="en-US"/>
              </w:rPr>
              <w:t>Electric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/>
            </w:pPr>
            <w:r>
              <w:rPr>
                <w:lang w:val="en-US"/>
              </w:rPr>
              <w:t>01.02.2021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30.06.2021</w:t>
            </w:r>
          </w:p>
        </w:tc>
      </w:tr>
      <w:tr>
        <w:tblPrEx/>
        <w:trPr>
          <w:trHeight w:val="336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CLEARWATER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ZEN SHİPPİNG LLC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 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/>
            </w:pPr>
            <w:r>
              <w:rPr>
                <w:lang w:val="en-US"/>
              </w:rPr>
              <w:t>Electric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/>
            </w:pPr>
            <w:r>
              <w:rPr>
                <w:lang w:val="en-US"/>
              </w:rPr>
              <w:t>01.08.2021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01.04.2022</w:t>
            </w:r>
          </w:p>
        </w:tc>
      </w:tr>
      <w:tr>
        <w:tblPrEx/>
        <w:trPr>
          <w:trHeight w:val="336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ODESSA 1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TRİMORYA SHİPPİNG &amp; TRADE CO LTD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05.01.2023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20.07.2023</w:t>
            </w:r>
          </w:p>
        </w:tc>
      </w:tr>
    </w:tbl>
    <w:p>
      <w:pPr>
        <w:pStyle w:val="style0"/>
        <w:spacing w:after="549"/>
        <w:ind w:left="14"/>
        <w:rPr/>
      </w:pPr>
      <w:r>
        <w:t xml:space="preserve"> </w:t>
      </w:r>
      <w:bookmarkStart w:id="0" w:name="_GoBack"/>
      <w:bookmarkEnd w:id="0"/>
    </w:p>
    <w:sectPr>
      <w:pgSz w:w="11904" w:h="16838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0" w:hanging="10"/>
      <w:outlineLvl w:val="0"/>
    </w:pPr>
    <w:rPr>
      <w:rFonts w:ascii="Times New Roman" w:cs="Times New Roman" w:eastAsia="Times New Roman" w:hAnsi="Times New Roman"/>
      <w:b/>
      <w:color w:val="0020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0a2d48a-0aad-4de5-87df-a623f27b9809"/>
    <w:next w:val="style4097"/>
    <w:link w:val="style1"/>
    <w:rPr>
      <w:rFonts w:ascii="Times New Roman" w:cs="Times New Roman" w:eastAsia="Times New Roman" w:hAnsi="Times New Roman"/>
      <w:b/>
      <w:color w:val="002060"/>
      <w:sz w:val="22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351</Words>
  <Pages>1</Pages>
  <Characters>2269</Characters>
  <Application>WPS Office</Application>
  <DocSecurity>0</DocSecurity>
  <Paragraphs>216</Paragraphs>
  <ScaleCrop>false</ScaleCrop>
  <LinksUpToDate>false</LinksUpToDate>
  <CharactersWithSpaces>2886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2022-06-22T10:24:36Z</dcterms:created>
  <dc:creator>Acer 583E</dc:creator>
  <lastModifiedBy>Redmi Note 8 Pro</lastModifiedBy>
  <dcterms:modified xsi:type="dcterms:W3CDTF">2023-08-30T08:19:59Z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