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>
          <w:rFonts w:ascii="Tahoma" w:hAnsi="Tahoma"/>
          <w:bCs w:val="false"/>
          <w:sz w:val="16"/>
          <w:szCs w:val="16"/>
        </w:rPr>
      </w:pPr>
      <w:r>
        <w:rPr>
          <w:rFonts w:ascii="Tahoma" w:hAnsi="Tahoma"/>
          <w:bCs w:val="false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ahoma" w:hAnsi="Tahoma"/>
          <w:bCs w:val="false"/>
          <w:sz w:val="16"/>
          <w:szCs w:val="16"/>
        </w:rPr>
        <w:t xml:space="preserve">   </w:t>
      </w:r>
      <w:r>
        <w:rPr>
          <w:rFonts w:ascii="Tahoma" w:hAnsi="Tahoma"/>
          <w:bCs w:val="false"/>
          <w:sz w:val="16"/>
          <w:szCs w:val="16"/>
        </w:rPr>
        <w:t xml:space="preserve">    </w:t>
      </w:r>
      <w:r>
        <w:rPr>
          <w:rFonts w:ascii="Tahoma" w:hAnsi="Tahoma"/>
          <w:bCs w:val="false"/>
          <w:sz w:val="16"/>
          <w:szCs w:val="16"/>
        </w:rPr>
        <w:t xml:space="preserve">                     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6025472</wp:posOffset>
            </wp:positionH>
            <wp:positionV relativeFrom="page">
              <wp:posOffset>387552</wp:posOffset>
            </wp:positionV>
            <wp:extent cx="1334599" cy="1751236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4599" cy="175123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"/>
        <w:rPr>
          <w:rFonts w:ascii="Tahoma" w:hAnsi="Tahoma"/>
          <w:bCs w:val="false"/>
          <w:sz w:val="16"/>
          <w:szCs w:val="16"/>
        </w:rPr>
      </w:pPr>
      <w:r>
        <w:rPr>
          <w:rFonts w:ascii="Tahoma" w:hAnsi="Tahoma"/>
          <w:bCs w:val="false"/>
          <w:sz w:val="16"/>
          <w:szCs w:val="16"/>
        </w:rPr>
        <w:t xml:space="preserve">                                                            </w:t>
      </w:r>
      <w:r>
        <w:rPr>
          <w:sz w:val="40"/>
        </w:rPr>
        <w:t>APPLICATION FORM</w:t>
      </w:r>
    </w:p>
    <w:p>
      <w:pPr>
        <w:pStyle w:val="style0"/>
        <w:rPr>
          <w:b/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</w:t>
            </w:r>
            <w:r>
              <w:rPr>
                <w:b/>
                <w:sz w:val="28"/>
                <w:szCs w:val="28"/>
                <w:lang w:val="en-US"/>
              </w:rPr>
              <w:t>: Oiler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</w:t>
            </w:r>
            <w:r>
              <w:rPr>
                <w:b/>
                <w:sz w:val="28"/>
                <w:szCs w:val="28"/>
                <w:lang w:val="en-US"/>
              </w:rPr>
              <w:t>: Any time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IDRISOV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  <w:r>
              <w:rPr>
                <w:b/>
                <w:lang w:val="en-US"/>
              </w:rPr>
              <w:t>LV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MUBARIZ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18.01</w:t>
            </w:r>
            <w:r>
              <w:rPr>
                <w:lang w:val="en-US"/>
              </w:rPr>
              <w:t>.2002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AZERBAIJAN/</w:t>
            </w:r>
            <w:r>
              <w:rPr>
                <w:b/>
                <w:sz w:val="18"/>
                <w:szCs w:val="18"/>
                <w:lang w:val="en-US"/>
              </w:rPr>
              <w:t>XACMAZ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Address: AZERBAIJAN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XACMAZ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Mobile/WP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+994</w:t>
            </w:r>
            <w:r>
              <w:rPr>
                <w:b/>
                <w:sz w:val="20"/>
                <w:szCs w:val="20"/>
                <w:lang w:val="en-US"/>
              </w:rPr>
              <w:t>775758804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MOBİLE. +994 </w:t>
            </w:r>
            <w:r>
              <w:rPr>
                <w:sz w:val="22"/>
                <w:szCs w:val="22"/>
                <w:lang w:val="en-US"/>
              </w:rPr>
              <w:t>556104860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KAİNAT</w:t>
            </w:r>
            <w:r>
              <w:rPr>
                <w:b/>
                <w:sz w:val="20"/>
                <w:szCs w:val="20"/>
                <w:lang w:val="en-US"/>
              </w:rPr>
              <w:t xml:space="preserve">-M TM” LLC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09.04.21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28.10.21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lang w:val="en-US"/>
              </w:rPr>
            </w:pP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Civil </w:t>
            </w:r>
            <w:r>
              <w:rPr>
                <w:b/>
                <w:sz w:val="16"/>
                <w:lang w:val="en-US"/>
              </w:rPr>
              <w:t>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</w:t>
            </w:r>
            <w:r>
              <w:rPr>
                <w:sz w:val="16"/>
                <w:lang w:val="en-US"/>
              </w:rPr>
              <w:t>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  <w:r>
              <w:rPr>
                <w:sz w:val="20"/>
                <w:lang w:val="en-US"/>
              </w:rPr>
              <w:t>SİNGLE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>
          <w:trHeight w:val="525" w:hRule="atLeast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  <w:r>
              <w:rPr>
                <w:sz w:val="16"/>
                <w:lang w:val="en-US"/>
              </w:rPr>
              <w:t>IDRISOV MUBAR</w:t>
            </w:r>
            <w:r>
              <w:rPr>
                <w:sz w:val="16"/>
                <w:lang w:val="en-US"/>
              </w:rPr>
              <w:t>IZ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Relationship: </w:t>
            </w:r>
            <w:r>
              <w:rPr>
                <w:b/>
                <w:sz w:val="16"/>
                <w:lang w:val="en-US"/>
              </w:rPr>
              <w:t>FATHER</w:t>
            </w:r>
          </w:p>
        </w:tc>
      </w:tr>
      <w:tr>
        <w:tblPrEx/>
        <w:trPr>
          <w:trHeight w:val="457" w:hRule="atLeast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AZERBAYCAN </w:t>
            </w:r>
            <w:r>
              <w:rPr>
                <w:sz w:val="20"/>
                <w:szCs w:val="20"/>
                <w:lang w:val="en-US"/>
              </w:rPr>
              <w:t>XACMAZ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Phone : +994</w:t>
            </w:r>
            <w:r>
              <w:rPr>
                <w:sz w:val="16"/>
                <w:lang w:val="en-US"/>
              </w:rPr>
              <w:t>553847222</w:t>
            </w: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803"/>
        <w:gridCol w:w="1979"/>
        <w:gridCol w:w="1799"/>
        <w:gridCol w:w="1979"/>
        <w:gridCol w:w="1672"/>
      </w:tblGrid>
      <w:tr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869"/>
        <w:gridCol w:w="1419"/>
        <w:gridCol w:w="3262"/>
        <w:gridCol w:w="1135"/>
        <w:gridCol w:w="1135"/>
      </w:tblGrid>
      <w:tr>
        <w:trPr>
          <w:cantSplit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DQK </w:t>
            </w:r>
            <w:r>
              <w:rPr>
                <w:lang w:val="en-US"/>
              </w:rPr>
              <w:t>018</w:t>
            </w:r>
            <w:r>
              <w:rPr>
                <w:lang w:val="en-US"/>
              </w:rPr>
              <w:t>483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09</w:t>
            </w:r>
            <w:r>
              <w:rPr>
                <w:b/>
                <w:lang w:val="en-US"/>
              </w:rPr>
              <w:t>.21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.26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C02</w:t>
            </w:r>
            <w:r>
              <w:rPr>
                <w:lang w:val="en-US"/>
              </w:rPr>
              <w:t>197733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AZERBAİJAN,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19.12.21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18.12.31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2589"/>
        <w:gridCol w:w="3652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</w:tbl>
    <w:p>
      <w:pPr>
        <w:pStyle w:val="style0"/>
        <w:rPr>
          <w:sz w:val="16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1558"/>
        <w:gridCol w:w="1139"/>
        <w:gridCol w:w="1139"/>
        <w:gridCol w:w="2412"/>
      </w:tblGrid>
      <w:tr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>
        <w:tblPrEx/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</w:trPr>
        <w:tc>
          <w:tcPr>
            <w:tcW w:w="1059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5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572"/>
        <w:gridCol w:w="1123"/>
        <w:gridCol w:w="1135"/>
        <w:gridCol w:w="2412"/>
      </w:tblGrid>
      <w:tr>
        <w:trPr>
          <w:trHeight w:val="300" w:hRule="atLeast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ID</w:t>
            </w: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  <w:lang w:val="en-US"/>
              </w:rPr>
              <w:t>RP108</w:t>
            </w: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14.01.2022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FOR SEAFARERS WITH DESIGNATED SECURITY DUTIES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SH-1</w:t>
            </w:r>
            <w:r>
              <w:rPr>
                <w:b/>
                <w:bCs/>
                <w:sz w:val="20"/>
                <w:szCs w:val="20"/>
                <w:lang w:val="en-US"/>
              </w:rPr>
              <w:t>246-21</w:t>
            </w:r>
          </w:p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13.12.2021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az-Latn-AZ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>
              <w:rPr>
                <w:b/>
                <w:bCs/>
                <w:sz w:val="20"/>
                <w:szCs w:val="20"/>
                <w:lang w:val="en-US"/>
              </w:rPr>
              <w:t>2317-21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21.12.2021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lang w:val="en-US"/>
              </w:rPr>
            </w:pPr>
            <w:r>
              <w:rPr>
                <w:sz w:val="20"/>
              </w:rPr>
              <w:t>Basic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Trainings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SO-3</w:t>
            </w:r>
            <w:r>
              <w:rPr>
                <w:b/>
                <w:bCs/>
                <w:sz w:val="20"/>
                <w:szCs w:val="20"/>
                <w:lang w:val="en-US"/>
              </w:rPr>
              <w:t>342-21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08.12.2021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SHIP SECURITY – RELATED TRAINING AND INSTRUCTION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SI-1</w:t>
            </w:r>
            <w:r>
              <w:rPr>
                <w:b/>
                <w:bCs/>
                <w:sz w:val="20"/>
                <w:szCs w:val="20"/>
                <w:lang w:val="en-US"/>
              </w:rPr>
              <w:t>560-21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10.12.20</w:t>
            </w:r>
            <w:r>
              <w:rPr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ISM </w:t>
            </w:r>
            <w:r>
              <w:rPr>
                <w:sz w:val="20"/>
              </w:rPr>
              <w:t>Code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</w:t>
            </w:r>
            <w:r>
              <w:rPr>
                <w:b/>
                <w:bCs/>
                <w:sz w:val="20"/>
                <w:szCs w:val="20"/>
                <w:lang w:val="en-US"/>
              </w:rPr>
              <w:t>2258-21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09.12.2021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170sm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64 </w:t>
            </w:r>
            <w:r>
              <w:rPr>
                <w:b/>
                <w:lang w:val="en-US"/>
              </w:rPr>
              <w:t>kq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</w:t>
            </w:r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</w:t>
            </w:r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rown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Boilersuit</w:t>
            </w:r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</w:tbl>
    <w:p>
      <w:pPr>
        <w:pStyle w:val="style1"/>
        <w:rPr>
          <w:sz w:val="4"/>
        </w:rPr>
      </w:pPr>
    </w:p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u w:val="none"/>
              </w:rPr>
            </w:pP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12.04.2023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12.04.2025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/>
            </w:pPr>
            <w:r>
              <w:t>10. References (</w:t>
            </w:r>
            <w:r>
              <w:rPr>
                <w:b w:val="false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>
          <w:sz w:val="2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57"/>
        <w:gridCol w:w="3653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VIYA </w:t>
            </w:r>
            <w:r>
              <w:rPr>
                <w:lang w:val="en-US"/>
              </w:rPr>
              <w:t xml:space="preserve">SHIP MANAGEMENT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SAMİ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color w:val="ff0000"/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+90 544 599 86 40 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bookmarkStart w:id="2" w:name="_GoBack"/>
    <w:bookmarkEnd w:id="2"/>
    <w:p>
      <w:pPr>
        <w:pStyle w:val="style0"/>
        <w:rPr>
          <w:sz w:val="18"/>
          <w:szCs w:val="18"/>
          <w:lang w:val="en-US"/>
        </w:rPr>
      </w:pPr>
    </w:p>
    <w:p>
      <w:pPr>
        <w:pStyle w:val="style0"/>
        <w:rPr>
          <w:sz w:val="18"/>
          <w:szCs w:val="18"/>
          <w:lang w:val="en-US"/>
        </w:rPr>
      </w:pPr>
    </w:p>
    <w:p>
      <w:pPr>
        <w:pStyle w:val="style0"/>
        <w:rPr>
          <w:sz w:val="18"/>
          <w:szCs w:val="18"/>
          <w:lang w:val="en-US"/>
        </w:rPr>
      </w:pPr>
    </w:p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t xml:space="preserve">ISGOT </w:t>
            </w:r>
            <w:r>
              <w:t>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 Baku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  <w:r>
              <w:rPr>
                <w:sz w:val="20"/>
                <w:lang w:val="en-US"/>
              </w:rPr>
              <w:t>25.01.2022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Signature: </w:t>
            </w: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>
        <w:tblPrEx/>
        <w:trPr>
          <w:trHeight w:val="1209" w:hRule="atLeast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  <w:sectPr>
          <w:pgSz w:w="11906" w:h="16838" w:orient="portrait"/>
          <w:pgMar w:top="567" w:right="567" w:bottom="567" w:left="851" w:header="720" w:footer="550" w:gutter="0"/>
          <w:cols w:space="708"/>
        </w:sect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1091"/>
        <w:gridCol w:w="1346"/>
        <w:gridCol w:w="913"/>
        <w:gridCol w:w="1569"/>
        <w:gridCol w:w="840"/>
        <w:gridCol w:w="2279"/>
        <w:gridCol w:w="1467"/>
        <w:gridCol w:w="1276"/>
        <w:gridCol w:w="1109"/>
        <w:gridCol w:w="829"/>
      </w:tblGrid>
      <w:tr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</w:t>
            </w:r>
            <w:r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</w:t>
            </w:r>
            <w:r>
              <w:rPr>
                <w:sz w:val="20"/>
                <w:szCs w:val="20"/>
                <w:lang w:val="en-US"/>
              </w:rPr>
              <w:t>SH FRY 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 xml:space="preserve">AMEROON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  <w:lang w:val="en-US"/>
              </w:rPr>
              <w:t xml:space="preserve">IVE SEAFOOD CARRIER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735kw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</w:t>
            </w:r>
            <w:r>
              <w:rPr>
                <w:sz w:val="22"/>
                <w:szCs w:val="22"/>
                <w:lang w:val="en-US"/>
              </w:rPr>
              <w:t xml:space="preserve">ZER IŞIN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 xml:space="preserve">ILER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30/03/2022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03/03/2023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11/3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RANIS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 xml:space="preserve">ANAMA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DRY CARGO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OILER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07/0</w:t>
            </w:r>
            <w:r>
              <w:rPr>
                <w:sz w:val="16"/>
                <w:szCs w:val="16"/>
                <w:lang w:val="en-US"/>
              </w:rPr>
              <w:t>6/2023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23/09/2023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3/1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color w:val="ff0000"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Total type of vessel sea service:</w:t>
      </w:r>
    </w:p>
    <w:p>
      <w:pPr>
        <w:pStyle w:val="style0"/>
        <w:rPr>
          <w:b/>
          <w:lang w:val="az-Latn-AZ"/>
        </w:rPr>
      </w:pPr>
    </w:p>
    <w:p>
      <w:pPr>
        <w:pStyle w:val="style0"/>
        <w:rPr>
          <w:lang w:val="en-US"/>
        </w:rPr>
      </w:pPr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link w:val="style4098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link w:val="style4099"/>
    <w:qFormat/>
    <w:pPr>
      <w:keepNext/>
      <w:outlineLvl w:val="2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80eb5233-c890-41ca-a852-ee6d5c93d0e5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val="en-US" w:eastAsia="ru-RU"/>
    </w:rPr>
  </w:style>
  <w:style w:type="character" w:customStyle="1" w:styleId="style4098">
    <w:name w:val="Heading 2 Char_e04b732c-838e-4e8e-9e0c-8ea805fb7a5a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 w:eastAsia="ru-RU"/>
    </w:rPr>
  </w:style>
  <w:style w:type="character" w:customStyle="1" w:styleId="style4099">
    <w:name w:val="Heading 3 Char_b0bab1c9-8d30-4038-8e37-e34c0e362e5c"/>
    <w:basedOn w:val="style65"/>
    <w:next w:val="style4099"/>
    <w:link w:val="style3"/>
    <w:rPr>
      <w:rFonts w:ascii="Times New Roman" w:cs="Times New Roman" w:eastAsia="Times New Roman" w:hAnsi="Times New Roman"/>
      <w:sz w:val="24"/>
      <w:szCs w:val="24"/>
      <w:u w:val="single"/>
      <w:lang w:val="en-US" w:eastAsia="ru-RU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</w:pPr>
    <w:rPr/>
  </w:style>
  <w:style w:type="character" w:customStyle="1" w:styleId="style4100">
    <w:name w:val="Header Char_d1bcbfe2-aae3-4640-8e41-da6089cb994c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D176-058F-4F4F-AAB6-43998754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486</Words>
  <Pages>4</Pages>
  <Characters>2728</Characters>
  <Application>WPS Office</Application>
  <DocSecurity>0</DocSecurity>
  <Paragraphs>641</Paragraphs>
  <ScaleCrop>false</ScaleCrop>
  <LinksUpToDate>false</LinksUpToDate>
  <CharactersWithSpaces>3303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2023-09-27T16:46:42Z</dcterms:created>
  <dc:creator>Windows Kullanıcısı</dc:creator>
  <lastModifiedBy>M2101K7AG</lastModifiedBy>
  <dcterms:modified xsi:type="dcterms:W3CDTF">2023-09-27T16:46:42Z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