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B33329">
        <w:rPr>
          <w:noProof/>
        </w:rPr>
      </w:r>
      <w:r w:rsidR="00B33329">
        <w:rPr>
          <w:noProof/>
        </w:rPr>
        <w:pict>
          <v:rect id=" 1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anchorlock/>
          </v:rect>
        </w:pict>
      </w:r>
      <w:r w:rsidR="00B33329">
        <w:rPr>
          <w:noProof/>
        </w:rPr>
      </w:r>
      <w:r w:rsidR="00B33329">
        <w:rPr>
          <w:noProof/>
        </w:rPr>
        <w:pict>
          <v:rect id=" 2" o:spid="_x0000_s1026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anchorlock/>
          </v:rect>
        </w:pic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B61CC2" w:rsidP="00486236">
      <w:pPr>
        <w:pStyle w:val="ParaAttribute4"/>
        <w:wordWrap w:val="0"/>
        <w:rPr>
          <w:noProof/>
          <w:lang w:val="en-US"/>
        </w:rPr>
      </w:pPr>
    </w:p>
    <w:p w:rsidR="00B61CC2" w:rsidRDefault="00B61CC2" w:rsidP="00486236">
      <w:pPr>
        <w:pStyle w:val="ParaAttribute4"/>
        <w:wordWrap w:val="0"/>
        <w:rPr>
          <w:noProof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87"/>
        <w:gridCol w:w="360"/>
        <w:gridCol w:w="360"/>
        <w:gridCol w:w="360"/>
        <w:gridCol w:w="336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122675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122675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G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122675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122675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122675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122675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122675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Personal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 xml:space="preserve"> ID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Number</w:t>
            </w:r>
            <w:proofErr w:type="spellEnd"/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for:</w:t>
            </w:r>
            <w:r w:rsidR="00952B12">
              <w:rPr>
                <w:b/>
                <w:sz w:val="24"/>
                <w:szCs w:val="24"/>
                <w:lang w:val="en-US"/>
              </w:rPr>
              <w:t xml:space="preserve"> Electro-Technical Officer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proofErr w:type="spellStart"/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ANY</w:t>
            </w:r>
            <w:proofErr w:type="spellEnd"/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PersonalData</w:t>
            </w:r>
            <w:proofErr w:type="spellEnd"/>
          </w:p>
        </w:tc>
      </w:tr>
      <w:tr w:rsidR="005E49DE" w:rsidTr="00FB225A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66626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="00122675">
              <w:rPr>
                <w:rStyle w:val="CharAttribute11"/>
                <w:rFonts w:eastAsia="Batang"/>
                <w:szCs w:val="24"/>
                <w:lang w:val="en-US"/>
              </w:rPr>
              <w:t>Abbaszada</w:t>
            </w:r>
            <w:proofErr w:type="spellEnd"/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2572C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="00122675">
              <w:rPr>
                <w:rStyle w:val="CharAttribute11"/>
                <w:rFonts w:eastAsia="Batang"/>
                <w:szCs w:val="24"/>
                <w:lang w:val="en-US"/>
              </w:rPr>
              <w:t>Khayal</w:t>
            </w:r>
            <w:proofErr w:type="spellEnd"/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90BF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proofErr w:type="spellEnd"/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1E6949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122675">
              <w:rPr>
                <w:rStyle w:val="CharAttribute1"/>
                <w:rFonts w:eastAsia="Batang"/>
                <w:b/>
                <w:szCs w:val="24"/>
                <w:lang w:val="en-US"/>
              </w:rPr>
              <w:t>03</w:t>
            </w:r>
            <w:r w:rsidR="00956010">
              <w:rPr>
                <w:rStyle w:val="CharAttribute1"/>
                <w:rFonts w:eastAsia="Batang"/>
                <w:b/>
                <w:szCs w:val="24"/>
                <w:lang w:val="az-Latn-AZ"/>
              </w:rPr>
              <w:t>.</w:t>
            </w:r>
            <w:r w:rsidR="00122675">
              <w:rPr>
                <w:rStyle w:val="CharAttribute1"/>
                <w:rFonts w:eastAsia="Batang"/>
                <w:b/>
                <w:szCs w:val="24"/>
                <w:lang w:val="az-Latn-AZ"/>
              </w:rPr>
              <w:t>04.2000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402268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proofErr w:type="spellStart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Birth:Azerbaijan</w:t>
            </w:r>
            <w:proofErr w:type="spellEnd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proofErr w:type="spellStart"/>
            <w:r w:rsidR="00122675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Lankaran</w:t>
            </w:r>
            <w:proofErr w:type="spellEnd"/>
          </w:p>
          <w:p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1E6949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proofErr w:type="spellStart"/>
            <w:r w:rsidR="00122675">
              <w:rPr>
                <w:b/>
                <w:sz w:val="24"/>
                <w:szCs w:val="24"/>
                <w:lang w:val="en-US"/>
              </w:rPr>
              <w:t>Lankaran</w:t>
            </w:r>
            <w:proofErr w:type="spellEnd"/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D1698E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+99451</w:t>
            </w:r>
            <w:r w:rsidR="00175D9E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-455-54-20</w:t>
            </w:r>
          </w:p>
          <w:p w:rsidR="005E49DE" w:rsidRPr="00710952" w:rsidRDefault="00710952" w:rsidP="001E6949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proofErr w:type="spellEnd"/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122675">
              <w:rPr>
                <w:rFonts w:ascii="Times New Roman" w:hAnsi="Times New Roman" w:cs="Times New Roman"/>
                <w:b/>
                <w:sz w:val="24"/>
                <w:szCs w:val="24"/>
              </w:rPr>
              <w:t>77-565-32-11</w:t>
            </w:r>
          </w:p>
          <w:p w:rsidR="005E49DE" w:rsidRPr="001A7AB0" w:rsidRDefault="005E49DE" w:rsidP="002572C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B64D3B">
              <w:rPr>
                <w:b/>
                <w:sz w:val="24"/>
                <w:szCs w:val="24"/>
                <w:lang w:val="en-US"/>
              </w:rPr>
              <w:t>xeyal.abbaszade.00@gmail.com</w:t>
            </w:r>
          </w:p>
        </w:tc>
      </w:tr>
    </w:tbl>
    <w:p w:rsidR="005E49DE" w:rsidRPr="001A7AB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proofErr w:type="spellStart"/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2572CC">
              <w:rPr>
                <w:rFonts w:ascii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2572CC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CB0388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3.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ProfessionalTest</w:t>
            </w:r>
            <w:proofErr w:type="spellEnd"/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EnglishTest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Professional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TestDate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  <w:proofErr w:type="spellEnd"/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Professional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Interview</w:t>
            </w:r>
            <w:proofErr w:type="spellEnd"/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  <w:proofErr w:type="spellEnd"/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FamilyDetails</w:t>
            </w:r>
            <w:proofErr w:type="spellEnd"/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</w:t>
            </w:r>
            <w:proofErr w:type="spellEnd"/>
            <w:r w:rsidRPr="00710952">
              <w:rPr>
                <w:rStyle w:val="CharAttribute18"/>
                <w:rFonts w:eastAsia="Batang"/>
                <w:sz w:val="24"/>
                <w:szCs w:val="24"/>
              </w:rPr>
              <w:t xml:space="preserve"> /</w:t>
            </w:r>
            <w:r w:rsidR="00175D9E">
              <w:rPr>
                <w:rStyle w:val="CharAttribute18"/>
                <w:rFonts w:eastAsia="Batang"/>
                <w:sz w:val="24"/>
                <w:szCs w:val="24"/>
                <w:lang w:val="en-US"/>
              </w:rPr>
              <w:t>Mother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proofErr w:type="spellStart"/>
            <w:r w:rsidR="00B64D3B">
              <w:rPr>
                <w:b/>
                <w:sz w:val="24"/>
                <w:szCs w:val="24"/>
                <w:lang w:val="en-US"/>
              </w:rPr>
              <w:t>Lankaran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710952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175D9E">
              <w:rPr>
                <w:rFonts w:eastAsia="Times New Roman"/>
                <w:sz w:val="24"/>
                <w:szCs w:val="24"/>
                <w:lang w:val="en-US"/>
              </w:rPr>
              <w:t>70</w:t>
            </w:r>
            <w:r w:rsidR="00B64D3B">
              <w:rPr>
                <w:rFonts w:eastAsia="Times New Roman"/>
                <w:sz w:val="24"/>
                <w:szCs w:val="24"/>
                <w:lang w:val="en-US"/>
              </w:rPr>
              <w:t>) 312 34 85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7E6364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  <w:proofErr w:type="spellEnd"/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  <w:proofErr w:type="spellEnd"/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  <w:proofErr w:type="spellEnd"/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  <w:proofErr w:type="spellEnd"/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E6364">
              <w:rPr>
                <w:b/>
                <w:sz w:val="22"/>
                <w:szCs w:val="22"/>
              </w:rPr>
              <w:t>Azerbaijan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175D9E" w:rsidP="002572C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023054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 xml:space="preserve">State Maritime </w:t>
            </w:r>
            <w:proofErr w:type="spellStart"/>
            <w:r w:rsidRPr="007E6364">
              <w:rPr>
                <w:b/>
                <w:sz w:val="22"/>
                <w:szCs w:val="22"/>
                <w:lang w:val="en-US"/>
              </w:rPr>
              <w:t>Adminstration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175D9E" w:rsidP="00175D9E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17.03.2023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175D9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17.03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</w:tr>
      <w:tr w:rsidR="005E49DE" w:rsidRPr="007C256C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75D9E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proofErr w:type="spellStart"/>
            <w:r w:rsidRPr="00175D9E">
              <w:rPr>
                <w:rStyle w:val="CharAttribute1"/>
                <w:rFonts w:eastAsia="Batang"/>
                <w:color w:val="000000" w:themeColor="text1"/>
                <w:szCs w:val="24"/>
                <w:lang w:val="en-US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F4E5C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75D9E">
              <w:rPr>
                <w:b/>
                <w:color w:val="000000" w:themeColor="text1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F4E5C" w:rsidRDefault="005E49DE" w:rsidP="002572CC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3F4E5C"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C</w:t>
            </w:r>
            <w:r w:rsidR="00956010" w:rsidRPr="003F4E5C"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0</w:t>
            </w:r>
            <w:r w:rsidR="003F4E5C"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3635448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F4E5C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val="az-Latn-AZ"/>
              </w:rPr>
            </w:pPr>
            <w:r w:rsidRPr="003F4E5C"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M</w:t>
            </w:r>
            <w:r w:rsidRPr="003F4E5C">
              <w:rPr>
                <w:rFonts w:eastAsia="Times New Roman"/>
                <w:b/>
                <w:color w:val="000000" w:themeColor="text1"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F4E5C" w:rsidRDefault="003F4E5C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12</w:t>
            </w:r>
            <w:r w:rsidR="00956010" w:rsidRPr="003F4E5C"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8.2021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F4E5C" w:rsidRDefault="003F4E5C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11</w:t>
            </w:r>
            <w:r w:rsidR="00956010" w:rsidRPr="003F4E5C"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8</w:t>
            </w:r>
            <w:r w:rsidR="00956010" w:rsidRPr="003F4E5C"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b/>
                <w:color w:val="000000" w:themeColor="text1"/>
                <w:sz w:val="22"/>
                <w:szCs w:val="22"/>
                <w:lang w:val="en-US"/>
              </w:rPr>
              <w:t>31</w:t>
            </w:r>
          </w:p>
        </w:tc>
      </w:tr>
    </w:tbl>
    <w:p w:rsidR="005E49DE" w:rsidRPr="00175D9E" w:rsidRDefault="005E49DE" w:rsidP="00486236">
      <w:pPr>
        <w:pStyle w:val="ParaAttribute4"/>
        <w:wordWrap w:val="0"/>
        <w:rPr>
          <w:rFonts w:eastAsia="Times New Roman"/>
          <w:color w:val="FF0000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175D9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175D9E">
              <w:rPr>
                <w:rStyle w:val="CharAttribute11"/>
                <w:rFonts w:eastAsia="Batang"/>
                <w:szCs w:val="24"/>
                <w:lang w:val="en-US"/>
              </w:rPr>
              <w:t xml:space="preserve">6. </w:t>
            </w:r>
            <w:proofErr w:type="spellStart"/>
            <w:r w:rsidRPr="00175D9E">
              <w:rPr>
                <w:rStyle w:val="CharAttribute11"/>
                <w:rFonts w:eastAsia="Batang"/>
                <w:szCs w:val="24"/>
                <w:lang w:val="en-US"/>
              </w:rPr>
              <w:t>ValidVisa</w:t>
            </w:r>
            <w:proofErr w:type="spellEnd"/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175D9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175D9E">
              <w:rPr>
                <w:rStyle w:val="CharAttribute18"/>
                <w:rFonts w:eastAsia="Batang"/>
                <w:szCs w:val="16"/>
                <w:lang w:val="en-US"/>
              </w:rPr>
              <w:lastRenderedPageBreak/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175D9E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175D9E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175D9E">
              <w:rPr>
                <w:rStyle w:val="CharAttribute18"/>
                <w:rFonts w:eastAsia="Batang"/>
                <w:szCs w:val="16"/>
                <w:lang w:val="en-US"/>
              </w:rPr>
              <w:t>Val</w:t>
            </w: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idUntil</w:t>
            </w:r>
            <w:proofErr w:type="spellEnd"/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  <w:proofErr w:type="spellEnd"/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7"/>
                <w:rFonts w:eastAsia="Batang"/>
              </w:rPr>
              <w:t>Dates</w:t>
            </w:r>
            <w:proofErr w:type="spellEnd"/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  <w:proofErr w:type="spellEnd"/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  <w:proofErr w:type="spellEnd"/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  <w:proofErr w:type="spellEnd"/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68"/>
        <w:gridCol w:w="1369"/>
        <w:gridCol w:w="1103"/>
        <w:gridCol w:w="1115"/>
        <w:gridCol w:w="2363"/>
      </w:tblGrid>
      <w:tr w:rsidR="005E49DE" w:rsidTr="006E679B">
        <w:trPr>
          <w:trHeight w:val="300"/>
        </w:trPr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1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CertificateofCompetency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D6FA8" w:rsidRPr="007E6364" w:rsidRDefault="007D6FA8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13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MalteseEndorsementof</w:t>
            </w:r>
            <w:proofErr w:type="spellEnd"/>
            <w:r w:rsidRPr="00455142">
              <w:rPr>
                <w:rStyle w:val="CharAttribute6"/>
                <w:rFonts w:eastAsia="Batang"/>
              </w:rPr>
              <w:t xml:space="preserve"> COC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OilTankerEndorsement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ChemicalTankerEndorsement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GasTankerEndorsement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OilTankerFamiliarizationTraining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ChemicalTankerFamiliarizationTraining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GasTankerFamiliarizationTraining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OilTankersSpecializedTraining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ChemicalTankerSpecializedTraining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GasTankerSpecializedTraining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BasicTrainings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75669A">
              <w:rPr>
                <w:rFonts w:eastAsia="Times New Roman"/>
                <w:b/>
                <w:lang w:val="en-US"/>
              </w:rPr>
              <w:t>-1329-23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274B4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27.03</w:t>
            </w:r>
            <w:r w:rsidR="00956010" w:rsidRPr="00AC6726"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274B4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6E679B" w:rsidRPr="00AC6726">
              <w:rPr>
                <w:rFonts w:eastAsia="Times New Roman"/>
                <w:b/>
                <w:lang w:val="en-US"/>
              </w:rPr>
              <w:t>.03</w:t>
            </w:r>
            <w:r w:rsidR="00956010" w:rsidRPr="00AC6726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791788">
              <w:rPr>
                <w:rFonts w:eastAsia="Times New Roman"/>
                <w:b/>
                <w:lang w:val="en-US"/>
              </w:rPr>
              <w:t>1227-21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791788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</w:t>
            </w:r>
            <w:r w:rsidR="006E679B" w:rsidRPr="00AC6726">
              <w:rPr>
                <w:rFonts w:eastAsia="Times New Roman"/>
                <w:b/>
                <w:lang w:val="en-US"/>
              </w:rPr>
              <w:t>.08.2021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791788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</w:t>
            </w:r>
            <w:r w:rsidR="006E679B" w:rsidRPr="00AC6726">
              <w:rPr>
                <w:rFonts w:eastAsia="Times New Roman"/>
                <w:b/>
                <w:lang w:val="en-US"/>
              </w:rPr>
              <w:t>.08</w:t>
            </w:r>
            <w:r w:rsidR="007D6FA8" w:rsidRPr="00791788">
              <w:rPr>
                <w:rFonts w:eastAsia="Times New Roman"/>
                <w:b/>
                <w:color w:val="000000" w:themeColor="text1"/>
                <w:lang w:val="en-US"/>
              </w:rPr>
              <w:t>.202</w:t>
            </w:r>
            <w:r w:rsidR="006E679B" w:rsidRPr="00791788">
              <w:rPr>
                <w:rFonts w:eastAsia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3F4E07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Training of seafarers with designated security duties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6E679B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 w:rsidRPr="00AC6726">
              <w:rPr>
                <w:rFonts w:eastAsia="Times New Roman"/>
                <w:b/>
                <w:bCs/>
                <w:lang w:val="en-US"/>
              </w:rPr>
              <w:t>SH</w:t>
            </w:r>
            <w:r w:rsidR="00AE43D8" w:rsidRPr="00AC6726">
              <w:rPr>
                <w:rFonts w:eastAsia="Times New Roman"/>
                <w:b/>
                <w:bCs/>
                <w:lang w:val="en-US"/>
              </w:rPr>
              <w:t>-</w:t>
            </w:r>
            <w:r w:rsidR="00791788">
              <w:rPr>
                <w:rFonts w:eastAsia="Times New Roman"/>
                <w:b/>
                <w:bCs/>
                <w:lang w:val="en-US"/>
              </w:rPr>
              <w:t>0683</w:t>
            </w:r>
            <w:r w:rsidRPr="00AC6726">
              <w:rPr>
                <w:rFonts w:eastAsia="Times New Roman"/>
                <w:b/>
                <w:bCs/>
                <w:lang w:val="en-US"/>
              </w:rPr>
              <w:t>-21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791788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24.08</w:t>
            </w:r>
            <w:r w:rsidR="006E679B" w:rsidRPr="00AC6726">
              <w:rPr>
                <w:rFonts w:eastAsia="Times New Roman"/>
                <w:b/>
                <w:bCs/>
                <w:lang w:val="en-US"/>
              </w:rPr>
              <w:t>.2021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791788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20.08</w:t>
            </w:r>
            <w:r w:rsidR="006E679B" w:rsidRPr="00AC6726">
              <w:rPr>
                <w:rFonts w:eastAsia="Times New Roman"/>
                <w:b/>
                <w:bCs/>
                <w:lang w:val="en-US"/>
              </w:rPr>
              <w:t>.</w:t>
            </w:r>
            <w:r w:rsidR="006E679B" w:rsidRPr="00791788">
              <w:rPr>
                <w:rFonts w:eastAsia="Times New Roman"/>
                <w:b/>
                <w:bCs/>
                <w:color w:val="000000" w:themeColor="text1"/>
                <w:lang w:val="en-US"/>
              </w:rPr>
              <w:t>2026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AC6726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1698E" w:rsidRDefault="00D1698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SN-0418-23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1698E" w:rsidRDefault="00D1698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14.03.2023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1698E" w:rsidRDefault="00D1698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14.03.2028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1698E" w:rsidRDefault="00D1698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proofErr w:type="spellStart"/>
            <w:r w:rsidRPr="00455142">
              <w:rPr>
                <w:rStyle w:val="CharAttribute6"/>
                <w:rFonts w:eastAsia="Batang"/>
              </w:rPr>
              <w:t>ment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RadarObservation&amp;Plotting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BridgeTeamManagement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Shiphandling&amp;Maneuvering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6E679B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E679B" w:rsidRPr="00455142" w:rsidRDefault="006E679B" w:rsidP="006E679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E679B" w:rsidRPr="00AC6726" w:rsidRDefault="006E679B" w:rsidP="0009288D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 w:rsidRPr="00AC6726">
              <w:rPr>
                <w:rFonts w:eastAsia="Times New Roman"/>
                <w:b/>
                <w:lang w:val="az-Latn-AZ"/>
              </w:rPr>
              <w:t>SI-</w:t>
            </w:r>
            <w:r w:rsidR="005274B4">
              <w:rPr>
                <w:rFonts w:eastAsia="Times New Roman"/>
                <w:b/>
                <w:lang w:val="az-Latn-AZ"/>
              </w:rPr>
              <w:t>0811-23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E679B" w:rsidRPr="00AC6726" w:rsidRDefault="005274B4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16.03.2023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E679B" w:rsidRPr="00AC6726" w:rsidRDefault="005274B4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16.03.2028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E679B" w:rsidRPr="00AC6726" w:rsidRDefault="006E679B" w:rsidP="006E679B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MalteseEndorsementof</w:t>
            </w:r>
            <w:proofErr w:type="spellEnd"/>
            <w:r w:rsidRPr="00455142">
              <w:rPr>
                <w:rStyle w:val="CharAttribute6"/>
                <w:rFonts w:eastAsia="Batang"/>
              </w:rPr>
              <w:t xml:space="preserve"> SSO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 xml:space="preserve">ISM </w:t>
            </w:r>
            <w:proofErr w:type="spellStart"/>
            <w:r w:rsidRPr="00455142">
              <w:rPr>
                <w:rStyle w:val="CharAttribute6"/>
                <w:rFonts w:eastAsia="Batang"/>
              </w:rPr>
              <w:t>Code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5274B4">
              <w:rPr>
                <w:rFonts w:eastAsia="Times New Roman"/>
                <w:b/>
                <w:lang w:val="en-US"/>
              </w:rPr>
              <w:t>0923</w:t>
            </w:r>
            <w:r w:rsidR="007D6FA8" w:rsidRPr="00AC6726">
              <w:rPr>
                <w:rFonts w:eastAsia="Times New Roman"/>
                <w:b/>
                <w:lang w:val="en-US"/>
              </w:rPr>
              <w:t>-</w:t>
            </w:r>
            <w:r w:rsidR="005274B4"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274B4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09288D" w:rsidRPr="00AC6726">
              <w:rPr>
                <w:rFonts w:eastAsia="Times New Roman"/>
                <w:b/>
                <w:lang w:val="en-US"/>
              </w:rPr>
              <w:t>7</w:t>
            </w:r>
            <w:r w:rsidR="00956010" w:rsidRPr="00AC6726">
              <w:rPr>
                <w:rFonts w:eastAsia="Times New Roman"/>
                <w:b/>
                <w:lang w:val="en-US"/>
              </w:rPr>
              <w:t>.</w:t>
            </w:r>
            <w:r w:rsidR="0009288D" w:rsidRPr="00AC6726">
              <w:rPr>
                <w:rFonts w:eastAsia="Times New Roman"/>
                <w:b/>
                <w:lang w:val="en-US"/>
              </w:rPr>
              <w:t>03</w:t>
            </w:r>
            <w:r w:rsidR="007D6FA8" w:rsidRPr="00AC6726"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274B4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956010" w:rsidRPr="00AC6726">
              <w:rPr>
                <w:rFonts w:eastAsia="Times New Roman"/>
                <w:b/>
                <w:lang w:val="en-US"/>
              </w:rPr>
              <w:t>.</w:t>
            </w:r>
            <w:r w:rsidR="0009288D" w:rsidRPr="00AC6726">
              <w:rPr>
                <w:rFonts w:eastAsia="Times New Roman"/>
                <w:b/>
                <w:lang w:val="en-US"/>
              </w:rPr>
              <w:t>03</w:t>
            </w:r>
            <w:r w:rsidR="007D6FA8" w:rsidRPr="00AC6726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VapourRecoverySystem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UnmannedMachinerySpace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 xml:space="preserve">FRAMO </w:t>
            </w:r>
            <w:proofErr w:type="spellStart"/>
            <w:r w:rsidRPr="00455142">
              <w:rPr>
                <w:rStyle w:val="CharAttribute6"/>
                <w:rFonts w:eastAsia="Batang"/>
              </w:rPr>
              <w:t>FamiliarizationCourse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HazardousMaterials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Welder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Turner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B96E54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</w:rPr>
              <w:t>Leadership</w:t>
            </w:r>
            <w:proofErr w:type="spellEnd"/>
            <w:r>
              <w:rPr>
                <w:rStyle w:val="CharAttribute6"/>
                <w:rFonts w:eastAsia="Batang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</w:rPr>
              <w:t>and</w:t>
            </w:r>
            <w:proofErr w:type="spellEnd"/>
            <w:r>
              <w:rPr>
                <w:rStyle w:val="CharAttribute6"/>
                <w:rFonts w:eastAsia="Batang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</w:rPr>
              <w:t>Teamwork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B96E54" w:rsidP="00B96E5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DL-0258-23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B96E54" w:rsidP="00B96E5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30.03.2023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B96E54" w:rsidP="00B96E5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29.03.2028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761D8" w:rsidRDefault="00952B12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/>
              </w:rPr>
              <w:t>State Maritime</w:t>
            </w:r>
            <w:r w:rsidR="00E761D8" w:rsidRPr="00E761D8">
              <w:rPr>
                <w:rFonts w:eastAsia="Times New Roman"/>
                <w:b/>
                <w:sz w:val="16"/>
                <w:szCs w:val="16"/>
                <w:lang w:val="en-US"/>
              </w:rPr>
              <w:t xml:space="preserve"> Administration</w:t>
            </w: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E761D8" w:rsidP="0066626C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AdvancedFireFighting</w:t>
            </w:r>
            <w:proofErr w:type="spellEnd"/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E761D8" w:rsidP="00E761D8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SJ-0413-23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E761D8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30.03.2023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E761D8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30.03.2028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2B12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</w:t>
            </w:r>
            <w:r w:rsidR="00E761D8">
              <w:rPr>
                <w:b/>
                <w:sz w:val="16"/>
                <w:szCs w:val="16"/>
                <w:lang w:val="en-US"/>
              </w:rPr>
              <w:t xml:space="preserve"> Administration</w:t>
            </w:r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952B12" w:rsidP="0066626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  <w:lang w:val="en-US"/>
              </w:rPr>
              <w:t>Electro-Technical officer of ships powered by main propulsion machinery of 750 kW propulsion power or more.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2B12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ID No. 0007812</w:t>
            </w: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2B12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20.04.2023</w:t>
            </w: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2B12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20.04.2028</w:t>
            </w: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52B12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  <w:bookmarkStart w:id="2" w:name="_GoBack"/>
            <w:bookmarkEnd w:id="2"/>
          </w:p>
        </w:tc>
      </w:tr>
      <w:tr w:rsidR="005E49DE" w:rsidTr="006E679B">
        <w:tc>
          <w:tcPr>
            <w:tcW w:w="44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5A3EB6" w:rsidRDefault="005E49DE" w:rsidP="00EC7E89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3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3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2B1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952B12">
              <w:rPr>
                <w:rStyle w:val="CharAttribute11"/>
                <w:rFonts w:eastAsia="Batang"/>
                <w:szCs w:val="24"/>
                <w:lang w:val="en-US"/>
              </w:rPr>
              <w:t xml:space="preserve">8. </w:t>
            </w:r>
            <w:proofErr w:type="spellStart"/>
            <w:r w:rsidRPr="00952B12">
              <w:rPr>
                <w:rStyle w:val="CharAttribute11"/>
                <w:rFonts w:eastAsia="Batang"/>
                <w:szCs w:val="24"/>
                <w:lang w:val="en-US"/>
              </w:rPr>
              <w:t>PhysicalData</w:t>
            </w:r>
            <w:proofErr w:type="spellEnd"/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2B1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952B12">
              <w:rPr>
                <w:rStyle w:val="CharAttribute1"/>
                <w:rFonts w:eastAsia="Batang"/>
                <w:szCs w:val="24"/>
                <w:lang w:val="en-US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AB029A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  <w:r w:rsidR="002A10EB"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  <w:proofErr w:type="spellEnd"/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2B1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952B12">
              <w:rPr>
                <w:rStyle w:val="CharAttribute1"/>
                <w:rFonts w:eastAsia="Batang"/>
                <w:szCs w:val="24"/>
                <w:lang w:val="en-US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DE32E2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67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2B1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952B12">
              <w:rPr>
                <w:rStyle w:val="CharAttribute1"/>
                <w:rFonts w:eastAsia="Batang"/>
                <w:szCs w:val="24"/>
                <w:lang w:val="en-US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2B1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952B12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XL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DE32E2">
              <w:rPr>
                <w:rFonts w:eastAsia="Times New Roman"/>
                <w:b/>
                <w:lang w:val="en-US"/>
              </w:rPr>
              <w:t>1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9.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  <w:proofErr w:type="spellEnd"/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02268">
              <w:rPr>
                <w:rStyle w:val="CharAttribute16"/>
                <w:rFonts w:eastAsia="Batang"/>
                <w:sz w:val="20"/>
              </w:rPr>
              <w:t>Passed</w:t>
            </w:r>
            <w:proofErr w:type="spellEnd"/>
            <w:r w:rsidRPr="00402268">
              <w:rPr>
                <w:rStyle w:val="CharAttribute16"/>
                <w:rFonts w:eastAsia="Batang"/>
                <w:sz w:val="20"/>
              </w:rPr>
              <w:t>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02268">
              <w:rPr>
                <w:rStyle w:val="CharAttribute16"/>
                <w:rFonts w:eastAsia="Batang"/>
                <w:sz w:val="20"/>
              </w:rPr>
              <w:t>Validtill</w:t>
            </w:r>
            <w:proofErr w:type="spellEnd"/>
            <w:r w:rsidRPr="00402268">
              <w:rPr>
                <w:rStyle w:val="CharAttribute16"/>
                <w:rFonts w:eastAsia="Batang"/>
                <w:sz w:val="20"/>
              </w:rPr>
              <w:t>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D1698E" w:rsidP="00402268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05</w:t>
            </w:r>
            <w:r w:rsidR="00956010" w:rsidRPr="001A7AB0">
              <w:rPr>
                <w:w w:val="105"/>
                <w:sz w:val="24"/>
                <w:szCs w:val="24"/>
                <w:lang w:val="en-US"/>
              </w:rPr>
              <w:t>.0</w:t>
            </w:r>
            <w:r>
              <w:rPr>
                <w:w w:val="105"/>
                <w:sz w:val="24"/>
                <w:szCs w:val="24"/>
                <w:lang w:val="en-US"/>
              </w:rPr>
              <w:t>6.2023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D1698E" w:rsidP="00402268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05</w:t>
            </w:r>
            <w:r w:rsidR="00956010" w:rsidRPr="001A7AB0">
              <w:rPr>
                <w:w w:val="105"/>
                <w:sz w:val="24"/>
                <w:szCs w:val="24"/>
                <w:lang w:val="en-US"/>
              </w:rPr>
              <w:t>.0</w:t>
            </w:r>
            <w:r w:rsidR="000501C4">
              <w:rPr>
                <w:w w:val="105"/>
                <w:sz w:val="24"/>
                <w:szCs w:val="24"/>
                <w:lang w:val="en-US"/>
              </w:rPr>
              <w:t>6</w:t>
            </w:r>
            <w:r>
              <w:rPr>
                <w:w w:val="105"/>
                <w:sz w:val="24"/>
                <w:szCs w:val="24"/>
                <w:lang w:val="en-US"/>
              </w:rPr>
              <w:t>.2025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Vaccination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Against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Vaccination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Against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Diphtheria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  <w:proofErr w:type="spellEnd"/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11.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Bank</w:t>
            </w:r>
            <w:proofErr w:type="spellEnd"/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proofErr w:type="spellEnd"/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  <w:proofErr w:type="spellEnd"/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AccountNo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12.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  <w:proofErr w:type="spellEnd"/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  <w:proofErr w:type="spellEnd"/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OCIMF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vetting</w:t>
            </w:r>
            <w:proofErr w:type="spellEnd"/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experience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 xml:space="preserve">ISGOT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knowledge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6"/>
                <w:rFonts w:eastAsia="Batang"/>
              </w:rPr>
              <w:t>Place</w:t>
            </w:r>
            <w:proofErr w:type="spellEnd"/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 xml:space="preserve">14.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ForOfficeuseonly</w:t>
            </w:r>
            <w:proofErr w:type="spellEnd"/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6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 xml:space="preserve">. </w:t>
      </w:r>
      <w:proofErr w:type="spellStart"/>
      <w:r w:rsidRPr="00EB5FE3">
        <w:rPr>
          <w:rStyle w:val="CharAttribute11"/>
          <w:rFonts w:eastAsia="Batang"/>
          <w:szCs w:val="24"/>
        </w:rPr>
        <w:t>SeagoingExperience</w:t>
      </w:r>
      <w:proofErr w:type="spellEnd"/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113"/>
        <w:gridCol w:w="1260"/>
        <w:gridCol w:w="900"/>
        <w:gridCol w:w="1260"/>
        <w:gridCol w:w="720"/>
        <w:gridCol w:w="2259"/>
        <w:gridCol w:w="1161"/>
        <w:gridCol w:w="1800"/>
        <w:gridCol w:w="1620"/>
        <w:gridCol w:w="1231"/>
      </w:tblGrid>
      <w:tr w:rsidR="00EB5FE3" w:rsidRPr="001A7AB0" w:rsidTr="00AC672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111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  <w:proofErr w:type="spellEnd"/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  <w:proofErr w:type="spellEnd"/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  <w:proofErr w:type="spellEnd"/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2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proofErr w:type="spellEnd"/>
            <w:r w:rsidR="00402268"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  <w:proofErr w:type="spellEnd"/>
          </w:p>
        </w:tc>
        <w:tc>
          <w:tcPr>
            <w:tcW w:w="116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8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From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</w:rPr>
              <w:t xml:space="preserve"> d/m/y</w:t>
            </w:r>
          </w:p>
        </w:tc>
        <w:tc>
          <w:tcPr>
            <w:tcW w:w="16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Tod</w:t>
            </w:r>
            <w:proofErr w:type="spellEnd"/>
            <w:r w:rsidRPr="001A7AB0">
              <w:rPr>
                <w:rStyle w:val="CharAttribute11"/>
                <w:rFonts w:eastAsia="Batang"/>
                <w:szCs w:val="24"/>
              </w:rPr>
              <w:t>/m/y</w:t>
            </w:r>
          </w:p>
        </w:tc>
        <w:tc>
          <w:tcPr>
            <w:tcW w:w="123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  <w:proofErr w:type="spellEnd"/>
          </w:p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EB5FE3" w:rsidRPr="009F171C" w:rsidTr="00AC672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3220" w:rsidP="00AC672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9F171C">
              <w:rPr>
                <w:rFonts w:eastAsia="Times New Roman"/>
                <w:lang w:val="en-US"/>
              </w:rPr>
              <w:t>Muhendis</w:t>
            </w:r>
            <w:proofErr w:type="spellEnd"/>
            <w:r w:rsidRPr="009F171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F171C">
              <w:rPr>
                <w:rFonts w:eastAsia="Times New Roman"/>
                <w:lang w:val="en-US"/>
              </w:rPr>
              <w:t>Balariza</w:t>
            </w:r>
            <w:proofErr w:type="spellEnd"/>
            <w:r w:rsidRPr="009F171C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F171C">
              <w:rPr>
                <w:rFonts w:eastAsia="Times New Roman"/>
                <w:lang w:val="en-US"/>
              </w:rPr>
              <w:t>Memmedov</w:t>
            </w:r>
            <w:proofErr w:type="spellEnd"/>
          </w:p>
        </w:tc>
        <w:tc>
          <w:tcPr>
            <w:tcW w:w="11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9F171C">
              <w:t>Azerbaijan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Passenger</w:t>
            </w:r>
          </w:p>
          <w:p w:rsidR="005E49DE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2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1A7AB0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2</w:t>
            </w:r>
            <w:r w:rsidR="009F171C" w:rsidRPr="009F171C">
              <w:rPr>
                <w:rFonts w:eastAsia="Times New Roman"/>
                <w:lang w:val="en-US"/>
              </w:rPr>
              <w:t>9</w:t>
            </w:r>
            <w:r w:rsidR="003B6884" w:rsidRPr="009F171C">
              <w:rPr>
                <w:rFonts w:eastAsia="Times New Roman"/>
                <w:lang w:val="en-US"/>
              </w:rPr>
              <w:t>.06.201</w:t>
            </w:r>
            <w:r w:rsidR="009F171C" w:rsidRPr="009F171C"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9F171C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26.10.2018</w:t>
            </w:r>
          </w:p>
        </w:tc>
        <w:tc>
          <w:tcPr>
            <w:tcW w:w="1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9F171C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3 m, 29</w:t>
            </w:r>
            <w:r w:rsidR="001A7AB0" w:rsidRPr="009F171C">
              <w:rPr>
                <w:rFonts w:eastAsia="Times New Roman"/>
                <w:lang w:val="en-US"/>
              </w:rPr>
              <w:t xml:space="preserve"> d</w:t>
            </w:r>
            <w:r w:rsidR="005A4BB6" w:rsidRPr="009F171C">
              <w:rPr>
                <w:rFonts w:eastAsia="Times New Roman"/>
                <w:lang w:val="en-US"/>
              </w:rPr>
              <w:t>.</w:t>
            </w:r>
          </w:p>
        </w:tc>
      </w:tr>
      <w:tr w:rsidR="00402268" w:rsidRPr="009F171C" w:rsidTr="00AC672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0501C4" w:rsidP="00AC672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Gurban</w:t>
            </w:r>
            <w:proofErr w:type="spellEnd"/>
            <w:r>
              <w:rPr>
                <w:rFonts w:eastAsia="Times New Roman"/>
                <w:lang w:val="en-US"/>
              </w:rPr>
              <w:t xml:space="preserve"> Abbasov</w:t>
            </w:r>
          </w:p>
        </w:tc>
        <w:tc>
          <w:tcPr>
            <w:tcW w:w="11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402268" w:rsidP="00402268">
            <w:pPr>
              <w:jc w:val="center"/>
              <w:rPr>
                <w:rFonts w:ascii="Times New Roman"/>
              </w:rPr>
            </w:pPr>
            <w:r w:rsidRPr="009F171C">
              <w:rPr>
                <w:rFonts w:ascii="Times New Roman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EE495B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 xml:space="preserve">  </w:t>
            </w:r>
            <w:r w:rsidR="0000560F" w:rsidRPr="009F171C">
              <w:rPr>
                <w:rFonts w:eastAsia="Times New Roman"/>
                <w:lang w:val="en-US"/>
              </w:rPr>
              <w:t xml:space="preserve">Passenger  </w:t>
            </w:r>
            <w:r w:rsidR="003B6884" w:rsidRPr="009F171C">
              <w:rPr>
                <w:rFonts w:eastAsia="Times New Roman"/>
                <w:lang w:val="en-US"/>
              </w:rPr>
              <w:t>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12149E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3B6884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402268" w:rsidP="00402268">
            <w:pPr>
              <w:jc w:val="center"/>
              <w:rPr>
                <w:rFonts w:ascii="Times New Roman" w:eastAsia="Times New Roman"/>
              </w:rPr>
            </w:pPr>
            <w:r w:rsidRPr="009F171C">
              <w:rPr>
                <w:rFonts w:ascii="Times New Roman" w:eastAsia="Times New Roman"/>
              </w:rPr>
              <w:t>Azerbaijan Caspian Shipping Closed Joint</w:t>
            </w:r>
            <w:r w:rsidR="003B6884" w:rsidRPr="009F171C">
              <w:rPr>
                <w:rFonts w:ascii="Times New Roman" w:eastAsia="Times New Roman"/>
              </w:rPr>
              <w:t xml:space="preserve"> Company</w:t>
            </w:r>
          </w:p>
        </w:tc>
        <w:tc>
          <w:tcPr>
            <w:tcW w:w="1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3B6884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9F171C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03.08</w:t>
            </w:r>
            <w:r w:rsidR="003B6884" w:rsidRPr="009F171C">
              <w:rPr>
                <w:rFonts w:eastAsia="Times New Roman"/>
                <w:lang w:val="en-US"/>
              </w:rPr>
              <w:t>.201</w:t>
            </w:r>
            <w:r w:rsidRPr="009F171C"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9F171C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26.10</w:t>
            </w:r>
            <w:r w:rsidR="001A7AB0" w:rsidRPr="009F171C">
              <w:rPr>
                <w:rFonts w:eastAsia="Times New Roman"/>
                <w:lang w:val="en-US"/>
              </w:rPr>
              <w:t>.201</w:t>
            </w:r>
            <w:r w:rsidRPr="009F171C"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9F171C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2</w:t>
            </w:r>
            <w:r w:rsidR="001A7AB0" w:rsidRPr="009F171C">
              <w:rPr>
                <w:rFonts w:eastAsia="Times New Roman"/>
                <w:lang w:val="en-US"/>
              </w:rPr>
              <w:t xml:space="preserve"> m, </w:t>
            </w:r>
            <w:r w:rsidRPr="009F171C">
              <w:rPr>
                <w:rFonts w:eastAsia="Times New Roman"/>
                <w:lang w:val="en-US"/>
              </w:rPr>
              <w:t>23</w:t>
            </w:r>
            <w:r w:rsidR="001A7AB0" w:rsidRPr="009F171C">
              <w:rPr>
                <w:rFonts w:eastAsia="Times New Roman"/>
                <w:lang w:val="en-US"/>
              </w:rPr>
              <w:t xml:space="preserve"> d</w:t>
            </w:r>
            <w:r w:rsidR="005A4BB6" w:rsidRPr="009F171C">
              <w:rPr>
                <w:rFonts w:eastAsia="Times New Roman"/>
                <w:lang w:val="en-US"/>
              </w:rPr>
              <w:t>.</w:t>
            </w:r>
          </w:p>
        </w:tc>
      </w:tr>
      <w:tr w:rsidR="00402268" w:rsidRPr="009F171C" w:rsidTr="00AC672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A83049" w:rsidP="00AC672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MEDAR</w:t>
            </w:r>
          </w:p>
        </w:tc>
        <w:tc>
          <w:tcPr>
            <w:tcW w:w="11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A83049" w:rsidP="0040226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Panama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410135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 xml:space="preserve">  </w:t>
            </w:r>
            <w:r w:rsidR="00A83049">
              <w:rPr>
                <w:rFonts w:eastAsia="Times New Roman"/>
                <w:lang w:val="en-US"/>
              </w:rPr>
              <w:t>General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A83049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3332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3B6884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9F171C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402268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2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A83049" w:rsidP="00402268">
            <w:pPr>
              <w:jc w:val="center"/>
              <w:rPr>
                <w:rFonts w:ascii="Times New Roman" w:eastAsia="Times New Roman"/>
              </w:rPr>
            </w:pPr>
            <w:proofErr w:type="spellStart"/>
            <w:r>
              <w:rPr>
                <w:rFonts w:ascii="Times New Roman" w:eastAsia="Times New Roman"/>
              </w:rPr>
              <w:t>Cunda</w:t>
            </w:r>
            <w:proofErr w:type="spellEnd"/>
            <w:r>
              <w:rPr>
                <w:rFonts w:ascii="Times New Roman" w:eastAsia="Times New Roman"/>
              </w:rPr>
              <w:t xml:space="preserve"> Shipping LTD</w:t>
            </w:r>
          </w:p>
        </w:tc>
        <w:tc>
          <w:tcPr>
            <w:tcW w:w="1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A83049" w:rsidP="0040226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A83049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08.02</w:t>
            </w:r>
            <w:r w:rsidR="003B6884" w:rsidRPr="009F171C">
              <w:rPr>
                <w:rFonts w:eastAsia="Times New Roman"/>
                <w:lang w:val="en-US"/>
              </w:rPr>
              <w:t>.20</w:t>
            </w:r>
            <w:r>
              <w:rPr>
                <w:rFonts w:eastAsia="Times New Roman"/>
                <w:lang w:val="en-US"/>
              </w:rPr>
              <w:t>22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A83049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10.03</w:t>
            </w:r>
            <w:r w:rsidR="003B6884" w:rsidRPr="009F171C">
              <w:rPr>
                <w:rFonts w:eastAsia="Times New Roman"/>
                <w:lang w:val="en-US"/>
              </w:rPr>
              <w:t>.20</w:t>
            </w:r>
            <w:r>
              <w:rPr>
                <w:rFonts w:eastAsia="Times New Roman"/>
                <w:lang w:val="en-US"/>
              </w:rPr>
              <w:t>23</w:t>
            </w:r>
          </w:p>
        </w:tc>
        <w:tc>
          <w:tcPr>
            <w:tcW w:w="1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02268" w:rsidRPr="009F171C" w:rsidRDefault="00A83049" w:rsidP="009F171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1 y, 1 m </w:t>
            </w:r>
          </w:p>
        </w:tc>
      </w:tr>
      <w:tr w:rsidR="005E49DE" w:rsidRPr="009F171C" w:rsidTr="00AC672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1A7AB0" w:rsidP="001A7AB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F171C">
              <w:rPr>
                <w:rFonts w:eastAsia="Times New Roman"/>
                <w:b/>
                <w:i/>
                <w:lang w:val="en-US"/>
              </w:rPr>
              <w:t>Total:</w:t>
            </w:r>
          </w:p>
        </w:tc>
        <w:tc>
          <w:tcPr>
            <w:tcW w:w="11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22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1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A7AB0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</w:p>
        </w:tc>
        <w:tc>
          <w:tcPr>
            <w:tcW w:w="1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A83049" w:rsidP="009F171C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1y ,7</w:t>
            </w:r>
            <w:r w:rsidR="001A7AB0" w:rsidRPr="009F171C">
              <w:rPr>
                <w:rFonts w:eastAsia="Times New Roman"/>
                <w:b/>
                <w:i/>
                <w:lang w:val="en-US"/>
              </w:rPr>
              <w:t xml:space="preserve"> m</w:t>
            </w:r>
            <w:r>
              <w:rPr>
                <w:rFonts w:eastAsia="Times New Roman"/>
                <w:b/>
                <w:i/>
                <w:lang w:val="en-US"/>
              </w:rPr>
              <w:t>, 22</w:t>
            </w:r>
            <w:r w:rsidR="009F171C">
              <w:rPr>
                <w:rFonts w:eastAsia="Times New Roman"/>
                <w:b/>
                <w:i/>
                <w:lang w:val="en-US"/>
              </w:rPr>
              <w:t xml:space="preserve"> d.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952B12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952B12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 year</w:t>
            </w: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952B12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1 year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  <w:proofErr w:type="spellEnd"/>
            <w:r w:rsidRPr="00455142"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7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329" w:rsidRDefault="00B33329">
      <w:r>
        <w:separator/>
      </w:r>
    </w:p>
  </w:endnote>
  <w:endnote w:type="continuationSeparator" w:id="0">
    <w:p w:rsidR="00B33329" w:rsidRDefault="00B3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9DE" w:rsidRDefault="00B33329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52B12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52B12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9DE" w:rsidRDefault="00B33329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52B12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52B12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329" w:rsidRDefault="00B33329">
      <w:r>
        <w:separator/>
      </w:r>
    </w:p>
  </w:footnote>
  <w:footnote w:type="continuationSeparator" w:id="0">
    <w:p w:rsidR="00B33329" w:rsidRDefault="00B33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5"/>
        <o:r id="V:Rule3" type="connector" idref="# 6"/>
        <o:r id="V:Rule4" type="connector" idref="# 12"/>
        <o:r id="V:Rule5" type="connector" idref="# 10"/>
        <o:r id="V:Rule6" type="connector" idref="# 1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560F"/>
    <w:rsid w:val="00017BED"/>
    <w:rsid w:val="00023C90"/>
    <w:rsid w:val="00026124"/>
    <w:rsid w:val="000501C4"/>
    <w:rsid w:val="00073254"/>
    <w:rsid w:val="00080E16"/>
    <w:rsid w:val="00092597"/>
    <w:rsid w:val="0009288D"/>
    <w:rsid w:val="0009676E"/>
    <w:rsid w:val="000A0A4D"/>
    <w:rsid w:val="000B509D"/>
    <w:rsid w:val="000B70FF"/>
    <w:rsid w:val="000C1B0C"/>
    <w:rsid w:val="000C7EC3"/>
    <w:rsid w:val="000D117F"/>
    <w:rsid w:val="000F374F"/>
    <w:rsid w:val="00103811"/>
    <w:rsid w:val="00111799"/>
    <w:rsid w:val="0012149E"/>
    <w:rsid w:val="00122675"/>
    <w:rsid w:val="00150A18"/>
    <w:rsid w:val="00154815"/>
    <w:rsid w:val="00157067"/>
    <w:rsid w:val="001616F1"/>
    <w:rsid w:val="001714DB"/>
    <w:rsid w:val="00175D9E"/>
    <w:rsid w:val="00182B5E"/>
    <w:rsid w:val="00195FA7"/>
    <w:rsid w:val="001A7AB0"/>
    <w:rsid w:val="001C05E1"/>
    <w:rsid w:val="001C2B95"/>
    <w:rsid w:val="001C5480"/>
    <w:rsid w:val="001D6966"/>
    <w:rsid w:val="001E0948"/>
    <w:rsid w:val="001E5C7D"/>
    <w:rsid w:val="001E61DE"/>
    <w:rsid w:val="001E6949"/>
    <w:rsid w:val="00215363"/>
    <w:rsid w:val="0022007A"/>
    <w:rsid w:val="00221128"/>
    <w:rsid w:val="002263FE"/>
    <w:rsid w:val="00232908"/>
    <w:rsid w:val="002424DD"/>
    <w:rsid w:val="002572CC"/>
    <w:rsid w:val="00257C6F"/>
    <w:rsid w:val="002735D0"/>
    <w:rsid w:val="002A10EB"/>
    <w:rsid w:val="002A1BCE"/>
    <w:rsid w:val="002A2312"/>
    <w:rsid w:val="002B4F08"/>
    <w:rsid w:val="002F1440"/>
    <w:rsid w:val="002F6552"/>
    <w:rsid w:val="00306718"/>
    <w:rsid w:val="00336928"/>
    <w:rsid w:val="00337020"/>
    <w:rsid w:val="00341AA4"/>
    <w:rsid w:val="00354C65"/>
    <w:rsid w:val="003601E3"/>
    <w:rsid w:val="0037003E"/>
    <w:rsid w:val="003815A5"/>
    <w:rsid w:val="00394152"/>
    <w:rsid w:val="00396C8C"/>
    <w:rsid w:val="003A7C6D"/>
    <w:rsid w:val="003B6884"/>
    <w:rsid w:val="003C19A6"/>
    <w:rsid w:val="003D1AC3"/>
    <w:rsid w:val="003F4E07"/>
    <w:rsid w:val="003F4E5C"/>
    <w:rsid w:val="003F6864"/>
    <w:rsid w:val="00402268"/>
    <w:rsid w:val="00410135"/>
    <w:rsid w:val="00436997"/>
    <w:rsid w:val="00454A6A"/>
    <w:rsid w:val="00455142"/>
    <w:rsid w:val="00461653"/>
    <w:rsid w:val="00475EF4"/>
    <w:rsid w:val="00476102"/>
    <w:rsid w:val="00486236"/>
    <w:rsid w:val="00487F5F"/>
    <w:rsid w:val="004A381E"/>
    <w:rsid w:val="004A6C2E"/>
    <w:rsid w:val="004F1E49"/>
    <w:rsid w:val="00504047"/>
    <w:rsid w:val="0052165F"/>
    <w:rsid w:val="0052166A"/>
    <w:rsid w:val="00521B9A"/>
    <w:rsid w:val="005242B9"/>
    <w:rsid w:val="005274B4"/>
    <w:rsid w:val="0055198D"/>
    <w:rsid w:val="005A3EB6"/>
    <w:rsid w:val="005A4BB6"/>
    <w:rsid w:val="005E3220"/>
    <w:rsid w:val="005E42D3"/>
    <w:rsid w:val="005E49DE"/>
    <w:rsid w:val="00612268"/>
    <w:rsid w:val="0062450C"/>
    <w:rsid w:val="0065504F"/>
    <w:rsid w:val="0066626C"/>
    <w:rsid w:val="006874C4"/>
    <w:rsid w:val="00687F77"/>
    <w:rsid w:val="006903A2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3C59"/>
    <w:rsid w:val="00736F1A"/>
    <w:rsid w:val="00741174"/>
    <w:rsid w:val="0075669A"/>
    <w:rsid w:val="00766647"/>
    <w:rsid w:val="0078163D"/>
    <w:rsid w:val="00782E6B"/>
    <w:rsid w:val="00791788"/>
    <w:rsid w:val="007A0A6B"/>
    <w:rsid w:val="007A2EBE"/>
    <w:rsid w:val="007B5D58"/>
    <w:rsid w:val="007C256C"/>
    <w:rsid w:val="007D3FCB"/>
    <w:rsid w:val="007D4BF6"/>
    <w:rsid w:val="007D6FA8"/>
    <w:rsid w:val="007E6364"/>
    <w:rsid w:val="007F43FA"/>
    <w:rsid w:val="007F7567"/>
    <w:rsid w:val="007F7AD3"/>
    <w:rsid w:val="00803A01"/>
    <w:rsid w:val="008269C2"/>
    <w:rsid w:val="00834863"/>
    <w:rsid w:val="008A36DC"/>
    <w:rsid w:val="008B3D4D"/>
    <w:rsid w:val="008C05E0"/>
    <w:rsid w:val="008E2C1F"/>
    <w:rsid w:val="0090251E"/>
    <w:rsid w:val="009256ED"/>
    <w:rsid w:val="00952330"/>
    <w:rsid w:val="00952B12"/>
    <w:rsid w:val="00956010"/>
    <w:rsid w:val="00960DD5"/>
    <w:rsid w:val="00973124"/>
    <w:rsid w:val="009F171C"/>
    <w:rsid w:val="00A007F8"/>
    <w:rsid w:val="00A03B15"/>
    <w:rsid w:val="00A124FB"/>
    <w:rsid w:val="00A13185"/>
    <w:rsid w:val="00A647FE"/>
    <w:rsid w:val="00A83049"/>
    <w:rsid w:val="00A90BF7"/>
    <w:rsid w:val="00A958E5"/>
    <w:rsid w:val="00AB029A"/>
    <w:rsid w:val="00AB1576"/>
    <w:rsid w:val="00AB6B11"/>
    <w:rsid w:val="00AC05B0"/>
    <w:rsid w:val="00AC6726"/>
    <w:rsid w:val="00AE43D8"/>
    <w:rsid w:val="00B170B9"/>
    <w:rsid w:val="00B33329"/>
    <w:rsid w:val="00B61CC2"/>
    <w:rsid w:val="00B6346A"/>
    <w:rsid w:val="00B64D3B"/>
    <w:rsid w:val="00B91811"/>
    <w:rsid w:val="00B96E54"/>
    <w:rsid w:val="00BA490F"/>
    <w:rsid w:val="00BB632C"/>
    <w:rsid w:val="00BC74F9"/>
    <w:rsid w:val="00BE13E9"/>
    <w:rsid w:val="00BF2661"/>
    <w:rsid w:val="00BF3037"/>
    <w:rsid w:val="00BF67E9"/>
    <w:rsid w:val="00C32B9A"/>
    <w:rsid w:val="00C43AE6"/>
    <w:rsid w:val="00C4792A"/>
    <w:rsid w:val="00C50B21"/>
    <w:rsid w:val="00C530D1"/>
    <w:rsid w:val="00C802B6"/>
    <w:rsid w:val="00C922A5"/>
    <w:rsid w:val="00CB0388"/>
    <w:rsid w:val="00CB74F9"/>
    <w:rsid w:val="00CC4560"/>
    <w:rsid w:val="00CD3F3D"/>
    <w:rsid w:val="00CF49E4"/>
    <w:rsid w:val="00D1698E"/>
    <w:rsid w:val="00D5445A"/>
    <w:rsid w:val="00D73D4A"/>
    <w:rsid w:val="00D77FD8"/>
    <w:rsid w:val="00D90D3A"/>
    <w:rsid w:val="00DB51DF"/>
    <w:rsid w:val="00DD646F"/>
    <w:rsid w:val="00DE32E2"/>
    <w:rsid w:val="00DF4A4A"/>
    <w:rsid w:val="00E229DD"/>
    <w:rsid w:val="00E25DB3"/>
    <w:rsid w:val="00E47A4D"/>
    <w:rsid w:val="00E75C70"/>
    <w:rsid w:val="00E761D8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CB9"/>
    <w:rsid w:val="00F17326"/>
    <w:rsid w:val="00F21C7E"/>
    <w:rsid w:val="00F21FD8"/>
    <w:rsid w:val="00F32858"/>
    <w:rsid w:val="00F422B5"/>
    <w:rsid w:val="00F61693"/>
    <w:rsid w:val="00F620F7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5:docId w15:val="{DF389551-5A88-41B3-9516-6945BA21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Vugar Abbasov</cp:lastModifiedBy>
  <cp:revision>26</cp:revision>
  <dcterms:created xsi:type="dcterms:W3CDTF">2020-11-15T15:25:00Z</dcterms:created>
  <dcterms:modified xsi:type="dcterms:W3CDTF">2023-06-23T09:19:00Z</dcterms:modified>
</cp:coreProperties>
</file>