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CA" w:rsidRPr="00820AA0" w:rsidRDefault="00A72F9E" w:rsidP="00346BCA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12121"/>
          <w:sz w:val="24"/>
          <w:szCs w:val="20"/>
          <w:lang w:val="en-US" w:eastAsia="fr-FR"/>
        </w:rPr>
      </w:pPr>
      <w:r>
        <w:rPr>
          <w:rFonts w:eastAsia="Times New Roman" w:cstheme="minorHAnsi"/>
          <w:b/>
          <w:noProof/>
          <w:color w:val="212121"/>
          <w:sz w:val="24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186055</wp:posOffset>
            </wp:positionV>
            <wp:extent cx="1483995" cy="1495425"/>
            <wp:effectExtent l="19050" t="0" r="1905" b="0"/>
            <wp:wrapNone/>
            <wp:docPr id="2" name="Image 1" descr="C:\Users\utilisateur\Desktop\29133419_608844769456003_34468278762869882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29133419_608844769456003_3446827876286988288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BCA" w:rsidRPr="00820AA0">
        <w:rPr>
          <w:rFonts w:eastAsia="Times New Roman" w:cstheme="minorHAnsi"/>
          <w:b/>
          <w:color w:val="212121"/>
          <w:sz w:val="24"/>
          <w:szCs w:val="20"/>
          <w:lang w:val="en-US" w:eastAsia="fr-FR"/>
        </w:rPr>
        <w:t>CURRICULUM VITAE</w:t>
      </w:r>
    </w:p>
    <w:p w:rsidR="00346BCA" w:rsidRPr="00820AA0" w:rsidRDefault="00346BCA" w:rsidP="00346BCA">
      <w:pPr>
        <w:contextualSpacing/>
        <w:rPr>
          <w:rFonts w:ascii="Arial" w:hAnsi="Arial" w:cs="Arial"/>
          <w:b/>
          <w:color w:val="212121"/>
          <w:sz w:val="24"/>
          <w:szCs w:val="24"/>
          <w:u w:val="single"/>
          <w:shd w:val="clear" w:color="auto" w:fill="FFFFFF"/>
          <w:lang w:val="en-US"/>
        </w:rPr>
      </w:pPr>
      <w:r w:rsidRPr="00820AA0">
        <w:rPr>
          <w:lang w:val="en-US"/>
        </w:rPr>
        <w:br/>
      </w:r>
      <w:r w:rsidRPr="00820AA0">
        <w:rPr>
          <w:rFonts w:ascii="Arial" w:hAnsi="Arial" w:cs="Arial"/>
          <w:b/>
          <w:color w:val="212121"/>
          <w:sz w:val="24"/>
          <w:szCs w:val="24"/>
          <w:u w:val="single"/>
          <w:shd w:val="clear" w:color="auto" w:fill="FFFFFF"/>
          <w:lang w:val="en-US"/>
        </w:rPr>
        <w:t xml:space="preserve">I-CIVIL STATUS: </w:t>
      </w:r>
    </w:p>
    <w:p w:rsidR="005C1BC6" w:rsidRPr="00820AA0" w:rsidRDefault="005C1BC6" w:rsidP="00346BCA">
      <w:pPr>
        <w:contextualSpacing/>
        <w:rPr>
          <w:rFonts w:ascii="Arial" w:hAnsi="Arial" w:cs="Arial"/>
          <w:b/>
          <w:color w:val="212121"/>
          <w:sz w:val="24"/>
          <w:szCs w:val="24"/>
          <w:u w:val="single"/>
          <w:shd w:val="clear" w:color="auto" w:fill="FFFFFF"/>
          <w:lang w:val="en-US"/>
        </w:rPr>
      </w:pPr>
    </w:p>
    <w:p w:rsidR="00346BCA" w:rsidRPr="00820AA0" w:rsidRDefault="00346BCA" w:rsidP="00346BCA">
      <w:pPr>
        <w:spacing w:line="240" w:lineRule="auto"/>
        <w:contextualSpacing/>
        <w:rPr>
          <w:rFonts w:cstheme="minorHAnsi"/>
          <w:color w:val="212121"/>
          <w:sz w:val="24"/>
          <w:szCs w:val="24"/>
          <w:lang w:val="en-US"/>
        </w:rPr>
      </w:pPr>
      <w:proofErr w:type="spellStart"/>
      <w:r w:rsidRPr="00820AA0">
        <w:rPr>
          <w:rFonts w:cstheme="minorHAnsi"/>
          <w:color w:val="212121"/>
          <w:sz w:val="24"/>
          <w:szCs w:val="24"/>
          <w:lang w:val="en-US"/>
        </w:rPr>
        <w:t>Mr</w:t>
      </w:r>
      <w:proofErr w:type="spellEnd"/>
      <w:r w:rsidRPr="00820AA0">
        <w:rPr>
          <w:rFonts w:cstheme="minorHAnsi"/>
          <w:color w:val="212121"/>
          <w:sz w:val="24"/>
          <w:szCs w:val="24"/>
          <w:lang w:val="en-US"/>
        </w:rPr>
        <w:t xml:space="preserve"> CHALLAL </w:t>
      </w:r>
      <w:proofErr w:type="spellStart"/>
      <w:r w:rsidRPr="00820AA0">
        <w:rPr>
          <w:rFonts w:cstheme="minorHAnsi"/>
          <w:color w:val="212121"/>
          <w:sz w:val="24"/>
          <w:szCs w:val="24"/>
          <w:lang w:val="en-US"/>
        </w:rPr>
        <w:t>Makhlouf</w:t>
      </w:r>
      <w:proofErr w:type="spellEnd"/>
    </w:p>
    <w:p w:rsidR="00346BCA" w:rsidRPr="00820AA0" w:rsidRDefault="00346BCA" w:rsidP="00346BCA">
      <w:pPr>
        <w:spacing w:line="240" w:lineRule="auto"/>
        <w:contextualSpacing/>
        <w:rPr>
          <w:rFonts w:cstheme="minorHAnsi"/>
          <w:color w:val="212121"/>
          <w:sz w:val="24"/>
          <w:szCs w:val="24"/>
          <w:lang w:val="en-US"/>
        </w:rPr>
      </w:pPr>
      <w:r w:rsidRPr="00820AA0">
        <w:rPr>
          <w:rFonts w:cstheme="minorHAnsi"/>
          <w:color w:val="212121"/>
          <w:sz w:val="24"/>
          <w:szCs w:val="24"/>
          <w:lang w:val="en-US"/>
        </w:rPr>
        <w:t xml:space="preserve">Born on: 15/11/1983 in </w:t>
      </w:r>
      <w:proofErr w:type="spellStart"/>
      <w:r w:rsidRPr="00820AA0">
        <w:rPr>
          <w:rFonts w:cstheme="minorHAnsi"/>
          <w:color w:val="212121"/>
          <w:sz w:val="24"/>
          <w:szCs w:val="24"/>
          <w:lang w:val="en-US"/>
        </w:rPr>
        <w:t>Tizi-Ouzou</w:t>
      </w:r>
      <w:proofErr w:type="spellEnd"/>
      <w:r w:rsidRPr="00820AA0">
        <w:rPr>
          <w:rFonts w:cstheme="minorHAnsi"/>
          <w:color w:val="212121"/>
          <w:sz w:val="24"/>
          <w:szCs w:val="24"/>
          <w:lang w:val="en-US"/>
        </w:rPr>
        <w:t>, and released from military obligations</w:t>
      </w:r>
    </w:p>
    <w:p w:rsidR="00346BCA" w:rsidRPr="00820AA0" w:rsidRDefault="00346BCA" w:rsidP="00346BCA">
      <w:pPr>
        <w:spacing w:line="240" w:lineRule="auto"/>
        <w:contextualSpacing/>
        <w:rPr>
          <w:rFonts w:cstheme="minorHAnsi"/>
          <w:color w:val="212121"/>
          <w:sz w:val="24"/>
          <w:szCs w:val="24"/>
          <w:lang w:val="en-US"/>
        </w:rPr>
      </w:pPr>
      <w:r w:rsidRPr="00820AA0">
        <w:rPr>
          <w:rFonts w:cstheme="minorHAnsi"/>
          <w:color w:val="212121"/>
          <w:sz w:val="24"/>
          <w:szCs w:val="24"/>
          <w:lang w:val="en-US"/>
        </w:rPr>
        <w:t xml:space="preserve">Postal code: 15004, City EPLF 250 </w:t>
      </w:r>
      <w:proofErr w:type="spellStart"/>
      <w:r w:rsidRPr="00820AA0">
        <w:rPr>
          <w:rFonts w:cstheme="minorHAnsi"/>
          <w:color w:val="212121"/>
          <w:sz w:val="24"/>
          <w:szCs w:val="24"/>
          <w:lang w:val="en-US"/>
        </w:rPr>
        <w:t>Logt</w:t>
      </w:r>
      <w:proofErr w:type="spellEnd"/>
      <w:r w:rsidRPr="00820AA0">
        <w:rPr>
          <w:rFonts w:cstheme="minorHAnsi"/>
          <w:color w:val="212121"/>
          <w:sz w:val="24"/>
          <w:szCs w:val="24"/>
          <w:lang w:val="en-US"/>
        </w:rPr>
        <w:t xml:space="preserve"> Bt. 1A </w:t>
      </w:r>
      <w:proofErr w:type="spellStart"/>
      <w:r w:rsidRPr="00820AA0">
        <w:rPr>
          <w:rFonts w:cstheme="minorHAnsi"/>
          <w:color w:val="212121"/>
          <w:sz w:val="24"/>
          <w:szCs w:val="24"/>
          <w:lang w:val="en-US"/>
        </w:rPr>
        <w:t>Draâ</w:t>
      </w:r>
      <w:proofErr w:type="spellEnd"/>
      <w:r w:rsidRPr="00820AA0">
        <w:rPr>
          <w:rFonts w:cstheme="minorHAnsi"/>
          <w:color w:val="212121"/>
          <w:sz w:val="24"/>
          <w:szCs w:val="24"/>
          <w:lang w:val="en-US"/>
        </w:rPr>
        <w:t xml:space="preserve"> Ben </w:t>
      </w:r>
      <w:proofErr w:type="spellStart"/>
      <w:r w:rsidRPr="00820AA0">
        <w:rPr>
          <w:rFonts w:cstheme="minorHAnsi"/>
          <w:color w:val="212121"/>
          <w:sz w:val="24"/>
          <w:szCs w:val="24"/>
          <w:lang w:val="en-US"/>
        </w:rPr>
        <w:t>Khedda</w:t>
      </w:r>
      <w:proofErr w:type="spellEnd"/>
    </w:p>
    <w:p w:rsidR="00346BCA" w:rsidRPr="00A72F9E" w:rsidRDefault="00346BCA" w:rsidP="00346BCA">
      <w:pPr>
        <w:spacing w:line="240" w:lineRule="auto"/>
        <w:contextualSpacing/>
        <w:rPr>
          <w:rFonts w:cstheme="minorHAnsi"/>
          <w:color w:val="212121"/>
          <w:sz w:val="24"/>
          <w:szCs w:val="24"/>
          <w:lang w:val="en-US"/>
        </w:rPr>
      </w:pPr>
      <w:r w:rsidRPr="00A72F9E">
        <w:rPr>
          <w:rFonts w:cstheme="minorHAnsi"/>
          <w:color w:val="212121"/>
          <w:sz w:val="24"/>
          <w:szCs w:val="24"/>
          <w:lang w:val="en-US"/>
        </w:rPr>
        <w:t>Telephone: 0658 37 5511</w:t>
      </w:r>
    </w:p>
    <w:p w:rsidR="00346BCA" w:rsidRPr="00A72F9E" w:rsidRDefault="00346BCA" w:rsidP="009C7A00">
      <w:pPr>
        <w:pBdr>
          <w:bottom w:val="single" w:sz="4" w:space="1" w:color="auto"/>
        </w:pBdr>
        <w:spacing w:line="240" w:lineRule="auto"/>
        <w:contextualSpacing/>
        <w:rPr>
          <w:rFonts w:cstheme="minorHAnsi"/>
          <w:sz w:val="24"/>
          <w:szCs w:val="24"/>
          <w:lang w:val="en-US"/>
        </w:rPr>
      </w:pPr>
      <w:r w:rsidRPr="00A72F9E">
        <w:rPr>
          <w:rFonts w:cstheme="minorHAnsi"/>
          <w:color w:val="212121"/>
          <w:sz w:val="24"/>
          <w:szCs w:val="24"/>
          <w:lang w:val="en-US"/>
        </w:rPr>
        <w:t>Email</w:t>
      </w:r>
      <w:r w:rsidRPr="00A72F9E">
        <w:rPr>
          <w:rFonts w:cstheme="minorHAnsi"/>
          <w:sz w:val="24"/>
          <w:szCs w:val="24"/>
          <w:lang w:val="en-US"/>
        </w:rPr>
        <w:t xml:space="preserve">: </w:t>
      </w:r>
      <w:hyperlink r:id="rId5" w:history="1">
        <w:r w:rsidRPr="00A72F9E">
          <w:rPr>
            <w:rStyle w:val="Lienhypertexte"/>
            <w:rFonts w:cstheme="minorHAnsi"/>
            <w:color w:val="auto"/>
            <w:sz w:val="24"/>
            <w:szCs w:val="24"/>
            <w:u w:val="none"/>
            <w:lang w:val="en-US"/>
          </w:rPr>
          <w:t>navmodele@yahoo.com</w:t>
        </w:r>
      </w:hyperlink>
      <w:r w:rsidRPr="00A72F9E">
        <w:rPr>
          <w:rFonts w:cstheme="minorHAnsi"/>
          <w:sz w:val="24"/>
          <w:szCs w:val="24"/>
          <w:lang w:val="en-US"/>
        </w:rPr>
        <w:t xml:space="preserve"> </w:t>
      </w:r>
    </w:p>
    <w:p w:rsidR="005C1BC6" w:rsidRPr="00820AA0" w:rsidRDefault="005C1BC6" w:rsidP="009C7A00">
      <w:pPr>
        <w:pStyle w:val="PrformatHTML"/>
        <w:shd w:val="clear" w:color="auto" w:fill="FFFFFF"/>
        <w:rPr>
          <w:rFonts w:asciiTheme="minorHAnsi" w:hAnsiTheme="minorHAnsi" w:cstheme="minorHAnsi"/>
          <w:b/>
          <w:color w:val="212121"/>
          <w:sz w:val="24"/>
          <w:szCs w:val="24"/>
          <w:u w:val="single"/>
          <w:lang w:val="en-US"/>
        </w:rPr>
      </w:pPr>
      <w:r w:rsidRPr="00820AA0">
        <w:rPr>
          <w:rFonts w:asciiTheme="minorHAnsi" w:hAnsiTheme="minorHAnsi" w:cstheme="minorHAnsi"/>
          <w:b/>
          <w:color w:val="212121"/>
          <w:sz w:val="24"/>
          <w:szCs w:val="24"/>
          <w:u w:val="single"/>
          <w:lang w:val="en-US"/>
        </w:rPr>
        <w:t>II-DIPLOMAS OBTAINED:</w:t>
      </w:r>
    </w:p>
    <w:p w:rsidR="005C1BC6" w:rsidRPr="00820AA0" w:rsidRDefault="005C1BC6" w:rsidP="009C7A00">
      <w:pPr>
        <w:pStyle w:val="PrformatHTML"/>
        <w:shd w:val="clear" w:color="auto" w:fill="FFFFFF"/>
        <w:rPr>
          <w:rFonts w:asciiTheme="minorHAnsi" w:hAnsiTheme="minorHAnsi" w:cstheme="minorHAnsi"/>
          <w:b/>
          <w:color w:val="212121"/>
          <w:sz w:val="24"/>
          <w:szCs w:val="24"/>
          <w:u w:val="single"/>
          <w:lang w:val="en-US"/>
        </w:rPr>
      </w:pPr>
    </w:p>
    <w:p w:rsidR="005C1BC6" w:rsidRPr="00820AA0" w:rsidRDefault="005C1BC6" w:rsidP="009C7A00">
      <w:pPr>
        <w:pStyle w:val="PrformatHTML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285EE1">
        <w:rPr>
          <w:rFonts w:ascii="Wingdings" w:hAnsi="Wingdings" w:cs="Wingdings"/>
          <w:sz w:val="24"/>
          <w:szCs w:val="24"/>
        </w:rPr>
        <w:t></w:t>
      </w:r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July 2014: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MAGISTER, in Mechanical Engineering. Option: Energy Conversion, Thesis Theme: Study of Crude Oil Flows in Pipelines. University of Science and Technology of Oran "Mohamed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Boudiaf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" USTO-MB</w:t>
      </w:r>
    </w:p>
    <w:p w:rsidR="005C1BC6" w:rsidRPr="00820AA0" w:rsidRDefault="005C1BC6" w:rsidP="009C7A00">
      <w:pPr>
        <w:pStyle w:val="PrformatHTML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285EE1">
        <w:rPr>
          <w:rFonts w:ascii="Wingdings" w:hAnsi="Wingdings" w:cs="Wingdings"/>
          <w:sz w:val="24"/>
          <w:szCs w:val="24"/>
        </w:rPr>
        <w:t></w:t>
      </w:r>
      <w:proofErr w:type="spellStart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Aout</w:t>
      </w:r>
      <w:proofErr w:type="spellEnd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 xml:space="preserve"> 2009: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Certificate of practical training at the Repair Company naval</w:t>
      </w:r>
    </w:p>
    <w:p w:rsidR="005C1BC6" w:rsidRPr="00820AA0" w:rsidRDefault="005C1BC6" w:rsidP="009C7A00">
      <w:pPr>
        <w:pStyle w:val="PrformatHTML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285EE1">
        <w:rPr>
          <w:rFonts w:ascii="Wingdings" w:hAnsi="Wingdings" w:cs="Wingdings"/>
          <w:sz w:val="24"/>
          <w:szCs w:val="24"/>
        </w:rPr>
        <w:t></w:t>
      </w:r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 xml:space="preserve">July 2010: 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STATE ENGINEERING, Maritime Engineering. Option: Ship equipment. Theme of the dissertation: Study of the turbulent flow in the conduct involves a sudden enlargement University of Sciences and Technology of Oran "Mohamed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Boudiaf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" USTO-MB </w:t>
      </w:r>
    </w:p>
    <w:p w:rsidR="005C1BC6" w:rsidRPr="00820AA0" w:rsidRDefault="005C1BC6" w:rsidP="009C7A00">
      <w:pPr>
        <w:pStyle w:val="PrformatHTML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285EE1">
        <w:rPr>
          <w:rFonts w:ascii="Wingdings" w:hAnsi="Wingdings" w:cs="Wingdings"/>
          <w:sz w:val="24"/>
          <w:szCs w:val="24"/>
        </w:rPr>
        <w:t></w:t>
      </w:r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July 2007: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D.E.U.A. In Marine Engineering. Option: Auxiliary Machines and Installations. Thesis: Study of the viscosity by a falling ball viscometer.</w:t>
      </w:r>
    </w:p>
    <w:p w:rsidR="005C1BC6" w:rsidRPr="00820AA0" w:rsidRDefault="005C1BC6" w:rsidP="009C7A00">
      <w:pPr>
        <w:pStyle w:val="PrformatHTML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285EE1">
        <w:rPr>
          <w:rFonts w:ascii="Wingdings" w:hAnsi="Wingdings" w:cs="Wingdings"/>
          <w:sz w:val="24"/>
          <w:szCs w:val="24"/>
        </w:rPr>
        <w:t>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</w:t>
      </w:r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July 2004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: BACCALAUREAT, in Mechanical Manufacturing.</w:t>
      </w:r>
    </w:p>
    <w:p w:rsidR="009C7A00" w:rsidRPr="00820AA0" w:rsidRDefault="009C7A00" w:rsidP="009C7A00">
      <w:pPr>
        <w:pBdr>
          <w:bottom w:val="single" w:sz="4" w:space="1" w:color="auto"/>
        </w:pBdr>
        <w:spacing w:line="240" w:lineRule="auto"/>
        <w:contextualSpacing/>
        <w:rPr>
          <w:rFonts w:cstheme="minorHAnsi"/>
          <w:b/>
          <w:color w:val="212121"/>
          <w:sz w:val="24"/>
          <w:szCs w:val="24"/>
          <w:u w:val="single"/>
          <w:shd w:val="clear" w:color="auto" w:fill="FFFFFF"/>
          <w:lang w:val="en-US"/>
        </w:rPr>
      </w:pPr>
    </w:p>
    <w:p w:rsidR="0000136E" w:rsidRDefault="0000136E" w:rsidP="00346BCA">
      <w:pPr>
        <w:spacing w:line="240" w:lineRule="auto"/>
        <w:contextualSpacing/>
        <w:rPr>
          <w:rFonts w:cstheme="minorHAnsi"/>
          <w:b/>
          <w:color w:val="212121"/>
          <w:sz w:val="24"/>
          <w:szCs w:val="24"/>
          <w:u w:val="single"/>
          <w:shd w:val="clear" w:color="auto" w:fill="FFFFFF"/>
          <w:lang w:val="en-US"/>
        </w:rPr>
      </w:pPr>
    </w:p>
    <w:p w:rsidR="005C1BC6" w:rsidRPr="00820AA0" w:rsidRDefault="009C7A00" w:rsidP="00346BCA">
      <w:pPr>
        <w:spacing w:line="240" w:lineRule="auto"/>
        <w:contextualSpacing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 w:rsidRPr="00820AA0">
        <w:rPr>
          <w:rFonts w:cstheme="minorHAnsi"/>
          <w:b/>
          <w:color w:val="212121"/>
          <w:sz w:val="24"/>
          <w:szCs w:val="24"/>
          <w:u w:val="single"/>
          <w:shd w:val="clear" w:color="auto" w:fill="FFFFFF"/>
          <w:lang w:val="en-US"/>
        </w:rPr>
        <w:t>III-PROFESSIONAL EXPERIENCE:</w:t>
      </w:r>
      <w:r w:rsidRPr="00820AA0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</w:p>
    <w:p w:rsidR="005C1BC6" w:rsidRPr="00820AA0" w:rsidRDefault="005C1BC6" w:rsidP="00820AA0">
      <w:pPr>
        <w:pStyle w:val="PrformatHTML"/>
        <w:pBdr>
          <w:bottom w:val="single" w:sz="4" w:space="1" w:color="auto"/>
        </w:pBdr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proofErr w:type="gramStart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o</w:t>
      </w:r>
      <w:proofErr w:type="gramEnd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 xml:space="preserve"> 1 Month: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Vessel Assessment Agent at ALE-MARINE</w:t>
      </w:r>
    </w:p>
    <w:p w:rsidR="005C1BC6" w:rsidRPr="00820AA0" w:rsidRDefault="005C1BC6" w:rsidP="00820AA0">
      <w:pPr>
        <w:pStyle w:val="PrformatHTML"/>
        <w:pBdr>
          <w:bottom w:val="single" w:sz="4" w:space="1" w:color="auto"/>
        </w:pBdr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proofErr w:type="gramStart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o</w:t>
      </w:r>
      <w:proofErr w:type="gramEnd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 xml:space="preserve"> 13 Months: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Engineer in Marine Engineering at the Ship Repair Company, W. </w:t>
      </w:r>
      <w:r w:rsid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of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Bejaia</w:t>
      </w:r>
      <w:proofErr w:type="spellEnd"/>
    </w:p>
    <w:p w:rsidR="005C1BC6" w:rsidRPr="00820AA0" w:rsidRDefault="005C1BC6" w:rsidP="00820AA0">
      <w:pPr>
        <w:pStyle w:val="PrformatHTML"/>
        <w:pBdr>
          <w:bottom w:val="single" w:sz="4" w:space="1" w:color="auto"/>
        </w:pBdr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proofErr w:type="gramStart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o</w:t>
      </w:r>
      <w:proofErr w:type="gramEnd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 xml:space="preserve"> 3 Months: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Teaching temporary work practice Laboratory of Fluid Mechanics.</w:t>
      </w:r>
    </w:p>
    <w:p w:rsidR="005C1BC6" w:rsidRPr="00820AA0" w:rsidRDefault="005C1BC6" w:rsidP="00820AA0">
      <w:pPr>
        <w:pStyle w:val="PrformatHTML"/>
        <w:pBdr>
          <w:bottom w:val="single" w:sz="4" w:space="1" w:color="auto"/>
        </w:pBdr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proofErr w:type="gramStart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o</w:t>
      </w:r>
      <w:proofErr w:type="gramEnd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 xml:space="preserve"> 30 months: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Temporary teaching at the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Ecole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Supérieur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Navale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de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Tamenfoust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, and supervision of the final project since January 2018.</w:t>
      </w:r>
    </w:p>
    <w:p w:rsidR="005C1BC6" w:rsidRPr="00820AA0" w:rsidRDefault="005C1BC6" w:rsidP="00820AA0">
      <w:pPr>
        <w:pStyle w:val="PrformatHTML"/>
        <w:pBdr>
          <w:bottom w:val="single" w:sz="4" w:space="1" w:color="auto"/>
        </w:pBdr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o Individual work: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Tracing and geometric calculation, Industrial technical drawing, Word, Manufacture of boat models and aerodynamic profiles from modeling by ANSYS Drawing</w:t>
      </w:r>
      <w:r w:rsidR="009C7A00"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,</w:t>
      </w:r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Software, Research ICEM-CFD design software, experimental test on float stability, analytical simulation, .etc.</w:t>
      </w:r>
    </w:p>
    <w:p w:rsidR="005C1BC6" w:rsidRDefault="005C1BC6" w:rsidP="00820AA0">
      <w:pPr>
        <w:pStyle w:val="PrformatHTML"/>
        <w:pBdr>
          <w:bottom w:val="single" w:sz="4" w:space="1" w:color="auto"/>
        </w:pBdr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proofErr w:type="gramStart"/>
      <w:r w:rsidRPr="00820AA0">
        <w:rPr>
          <w:rFonts w:asciiTheme="minorHAnsi" w:hAnsiTheme="minorHAnsi" w:cstheme="minorHAnsi"/>
          <w:b/>
          <w:color w:val="212121"/>
          <w:sz w:val="24"/>
          <w:szCs w:val="24"/>
          <w:lang w:val="en-US"/>
        </w:rPr>
        <w:t>o</w:t>
      </w:r>
      <w:proofErr w:type="gram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University laboratory engineer since January 2018 at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Mouloud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</w:t>
      </w:r>
      <w:proofErr w:type="spellStart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>Mammeri</w:t>
      </w:r>
      <w:proofErr w:type="spellEnd"/>
      <w:r w:rsidRPr="00820AA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University.</w:t>
      </w:r>
    </w:p>
    <w:p w:rsidR="0000136E" w:rsidRPr="00820AA0" w:rsidRDefault="0000136E" w:rsidP="00820AA0">
      <w:pPr>
        <w:pStyle w:val="PrformatHTML"/>
        <w:pBdr>
          <w:bottom w:val="single" w:sz="4" w:space="1" w:color="auto"/>
        </w:pBdr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</w:p>
    <w:p w:rsidR="00820AA0" w:rsidRDefault="00820AA0" w:rsidP="00820AA0">
      <w:pPr>
        <w:spacing w:line="240" w:lineRule="auto"/>
        <w:contextualSpacing/>
        <w:rPr>
          <w:rFonts w:ascii="Arial" w:hAnsi="Arial" w:cs="Arial"/>
          <w:b/>
          <w:color w:val="212121"/>
          <w:shd w:val="clear" w:color="auto" w:fill="FFFFFF"/>
          <w:lang w:val="en-US"/>
        </w:rPr>
      </w:pPr>
      <w:r w:rsidRPr="00820AA0">
        <w:rPr>
          <w:lang w:val="en-US"/>
        </w:rPr>
        <w:br/>
      </w:r>
    </w:p>
    <w:p w:rsidR="005C1BC6" w:rsidRDefault="00820AA0" w:rsidP="00820AA0">
      <w:pPr>
        <w:spacing w:line="240" w:lineRule="auto"/>
        <w:contextualSpacing/>
        <w:rPr>
          <w:rFonts w:ascii="Arial" w:hAnsi="Arial" w:cs="Arial"/>
          <w:color w:val="212121"/>
          <w:shd w:val="clear" w:color="auto" w:fill="FFFFFF"/>
          <w:lang w:val="en-US"/>
        </w:rPr>
      </w:pPr>
      <w:r w:rsidRPr="00820AA0">
        <w:rPr>
          <w:rFonts w:ascii="Arial" w:hAnsi="Arial" w:cs="Arial"/>
          <w:b/>
          <w:color w:val="212121"/>
          <w:u w:val="single"/>
          <w:shd w:val="clear" w:color="auto" w:fill="FFFFFF"/>
          <w:lang w:val="en-US"/>
        </w:rPr>
        <w:t>IV-LANGUAGE: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121"/>
          <w:shd w:val="clear" w:color="auto" w:fill="FFFFFF"/>
          <w:lang w:val="en-US"/>
        </w:rPr>
        <w:t xml:space="preserve">                            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 xml:space="preserve">French. </w:t>
      </w:r>
      <w:r>
        <w:rPr>
          <w:rFonts w:ascii="Arial" w:hAnsi="Arial" w:cs="Arial"/>
          <w:color w:val="212121"/>
          <w:shd w:val="clear" w:color="auto" w:fill="FFFFFF"/>
          <w:lang w:val="en-US"/>
        </w:rPr>
        <w:t xml:space="preserve">                      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 xml:space="preserve">Arab. </w:t>
      </w:r>
      <w:r>
        <w:rPr>
          <w:rFonts w:ascii="Arial" w:hAnsi="Arial" w:cs="Arial"/>
          <w:color w:val="212121"/>
          <w:shd w:val="clear" w:color="auto" w:fill="FFFFFF"/>
          <w:lang w:val="en-US"/>
        </w:rPr>
        <w:t xml:space="preserve">                          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 xml:space="preserve">English. </w:t>
      </w:r>
      <w:r w:rsidRPr="00820AA0">
        <w:rPr>
          <w:rFonts w:ascii="Arial" w:hAnsi="Arial" w:cs="Arial"/>
          <w:b/>
          <w:color w:val="212121"/>
          <w:u w:val="single"/>
          <w:shd w:val="clear" w:color="auto" w:fill="FFFFFF"/>
          <w:lang w:val="en-US"/>
        </w:rPr>
        <w:t>Levels: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 xml:space="preserve">   </w:t>
      </w:r>
      <w:r>
        <w:rPr>
          <w:rFonts w:ascii="Arial" w:hAnsi="Arial" w:cs="Arial"/>
          <w:color w:val="212121"/>
          <w:shd w:val="clear" w:color="auto" w:fill="FFFFFF"/>
          <w:lang w:val="en-US"/>
        </w:rPr>
        <w:t xml:space="preserve">                                        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 xml:space="preserve">TCF B1 </w:t>
      </w:r>
      <w:r w:rsidR="0000136E">
        <w:rPr>
          <w:rFonts w:ascii="Arial" w:hAnsi="Arial" w:cs="Arial"/>
          <w:color w:val="212121"/>
          <w:shd w:val="clear" w:color="auto" w:fill="FFFFFF"/>
          <w:lang w:val="en-US"/>
        </w:rPr>
        <w:t xml:space="preserve">                   </w:t>
      </w:r>
      <w:r>
        <w:rPr>
          <w:rFonts w:ascii="Arial" w:hAnsi="Arial" w:cs="Arial"/>
          <w:color w:val="212121"/>
          <w:shd w:val="clear" w:color="auto" w:fill="FFFFFF"/>
          <w:lang w:val="en-US"/>
        </w:rPr>
        <w:t xml:space="preserve">  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 xml:space="preserve">Very Good </w:t>
      </w:r>
      <w:r>
        <w:rPr>
          <w:rFonts w:ascii="Arial" w:hAnsi="Arial" w:cs="Arial"/>
          <w:color w:val="212121"/>
          <w:shd w:val="clear" w:color="auto" w:fill="FFFFFF"/>
          <w:lang w:val="en-US"/>
        </w:rPr>
        <w:t xml:space="preserve">                 </w:t>
      </w:r>
      <w:r w:rsidRPr="00820AA0">
        <w:rPr>
          <w:rFonts w:ascii="Arial" w:hAnsi="Arial" w:cs="Arial"/>
          <w:color w:val="212121"/>
          <w:shd w:val="clear" w:color="auto" w:fill="FFFFFF"/>
          <w:lang w:val="en-US"/>
        </w:rPr>
        <w:t>Average</w:t>
      </w:r>
    </w:p>
    <w:p w:rsidR="00820AA0" w:rsidRDefault="00820AA0" w:rsidP="00820AA0">
      <w:pPr>
        <w:pBdr>
          <w:bottom w:val="single" w:sz="4" w:space="1" w:color="auto"/>
        </w:pBdr>
        <w:spacing w:line="240" w:lineRule="auto"/>
        <w:contextualSpacing/>
        <w:rPr>
          <w:rFonts w:cstheme="minorHAnsi"/>
          <w:b/>
          <w:color w:val="212121"/>
          <w:sz w:val="24"/>
          <w:szCs w:val="24"/>
          <w:u w:val="single"/>
          <w:shd w:val="clear" w:color="auto" w:fill="FFFFFF"/>
          <w:lang w:val="en-US"/>
        </w:rPr>
      </w:pPr>
    </w:p>
    <w:p w:rsidR="00820AA0" w:rsidRDefault="00820AA0" w:rsidP="00820AA0">
      <w:pPr>
        <w:spacing w:line="240" w:lineRule="auto"/>
        <w:contextualSpacing/>
        <w:rPr>
          <w:rFonts w:cstheme="minorHAnsi"/>
          <w:b/>
          <w:color w:val="212121"/>
          <w:sz w:val="24"/>
          <w:szCs w:val="24"/>
          <w:u w:val="single"/>
          <w:shd w:val="clear" w:color="auto" w:fill="FFFFFF"/>
          <w:lang w:val="en-US"/>
        </w:rPr>
      </w:pPr>
    </w:p>
    <w:p w:rsidR="00820AA0" w:rsidRPr="00A72F9E" w:rsidRDefault="00820AA0" w:rsidP="00820AA0">
      <w:pPr>
        <w:pStyle w:val="PrformatHTML"/>
        <w:shd w:val="clear" w:color="auto" w:fill="FFFFFF"/>
        <w:rPr>
          <w:rFonts w:asciiTheme="minorHAnsi" w:hAnsiTheme="minorHAnsi" w:cstheme="minorHAnsi"/>
          <w:b/>
          <w:color w:val="212121"/>
          <w:sz w:val="24"/>
          <w:u w:val="single"/>
          <w:lang w:val="en-US"/>
        </w:rPr>
      </w:pPr>
      <w:r w:rsidRPr="00A72F9E">
        <w:rPr>
          <w:rFonts w:asciiTheme="minorHAnsi" w:hAnsiTheme="minorHAnsi" w:cstheme="minorHAnsi"/>
          <w:b/>
          <w:color w:val="212121"/>
          <w:sz w:val="24"/>
          <w:u w:val="single"/>
          <w:lang w:val="en-US"/>
        </w:rPr>
        <w:t>V-QUALITIES:</w:t>
      </w:r>
    </w:p>
    <w:p w:rsidR="00820AA0" w:rsidRPr="0000136E" w:rsidRDefault="0000136E" w:rsidP="0000136E">
      <w:pPr>
        <w:pStyle w:val="PrformatHTML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A72F9E">
        <w:rPr>
          <w:rFonts w:asciiTheme="minorHAnsi" w:hAnsiTheme="minorHAnsi" w:cstheme="minorHAnsi"/>
          <w:color w:val="212121"/>
          <w:sz w:val="24"/>
          <w:szCs w:val="24"/>
          <w:lang w:val="en-US"/>
        </w:rPr>
        <w:t>Serious and generous,</w:t>
      </w:r>
      <w:r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</w:t>
      </w:r>
      <w:r w:rsidR="00820AA0" w:rsidRPr="00A72F9E">
        <w:rPr>
          <w:rFonts w:asciiTheme="minorHAnsi" w:hAnsiTheme="minorHAnsi" w:cstheme="minorHAnsi"/>
          <w:color w:val="212121"/>
          <w:sz w:val="24"/>
          <w:szCs w:val="24"/>
          <w:lang w:val="en-US"/>
        </w:rPr>
        <w:t>motivated at work, Sport, Motivational Naval Modeling and Experimental Research, Follow a theoretical diagram during the transition to practical work, etc.</w:t>
      </w:r>
    </w:p>
    <w:sectPr w:rsidR="00820AA0" w:rsidRPr="0000136E" w:rsidSect="0009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BCA"/>
    <w:rsid w:val="0000136E"/>
    <w:rsid w:val="0009035E"/>
    <w:rsid w:val="00346BCA"/>
    <w:rsid w:val="005C1BC6"/>
    <w:rsid w:val="00820AA0"/>
    <w:rsid w:val="00910648"/>
    <w:rsid w:val="009C7A00"/>
    <w:rsid w:val="00A72F9E"/>
    <w:rsid w:val="00E1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4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46BC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46BC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vmodele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utilisateur</cp:lastModifiedBy>
  <cp:revision>3</cp:revision>
  <dcterms:created xsi:type="dcterms:W3CDTF">2018-09-26T14:56:00Z</dcterms:created>
  <dcterms:modified xsi:type="dcterms:W3CDTF">2018-09-26T14:58:00Z</dcterms:modified>
</cp:coreProperties>
</file>