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45"/>
        <w:gridCol w:w="2254"/>
        <w:gridCol w:w="1281"/>
        <w:gridCol w:w="2466"/>
        <w:tblGridChange w:id="0">
          <w:tblGrid>
            <w:gridCol w:w="1740"/>
            <w:gridCol w:w="2745"/>
            <w:gridCol w:w="2254"/>
            <w:gridCol w:w="1281"/>
            <w:gridCol w:w="2466"/>
          </w:tblGrid>
        </w:tblGridChange>
      </w:tblGrid>
      <w:tr>
        <w:trPr>
          <w:cantSplit w:val="0"/>
          <w:trHeight w:val="2595" w:hRule="atLeast"/>
          <w:tblHeader w:val="0"/>
        </w:trPr>
        <w:tc>
          <w:tcPr>
            <w:gridSpan w:val="4"/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02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CURRICULUM VITAE</w:t>
            </w:r>
          </w:p>
          <w:p w:rsidR="00000000" w:rsidDel="00000000" w:rsidP="00000000" w:rsidRDefault="00000000" w:rsidRPr="00000000" w14:paraId="00000004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05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  <w:drawing>
                <wp:inline distB="0" distT="0" distL="0" distR="0">
                  <wp:extent cx="1470776" cy="199659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76" cy="19965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5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Main information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0F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Position: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Engine Cadet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1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Desired Type of Ship: 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2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Bulk carrier,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Container ship, Tanker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4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Desired salary: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shd w:fill="f8f9fa" w:val="clear"/>
                <w:rtl w:val="0"/>
              </w:rPr>
              <w:t xml:space="preserve">from 400 $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6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Available from: 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18/05/2024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9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Full Name: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Denys Savenko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B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birth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09.01.2006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E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Citizenship: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Ukrainian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Full Address: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Ukraine/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Odessa reg/ Berezovskyi district / Vynograd village 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Vynogradnaya street / house 6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3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Phones: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+380956746304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English level: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rtl w:val="0"/>
              </w:rPr>
              <w:t xml:space="preserve">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savenkodenis52@gmail.com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elephone: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+380956746304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9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1693"/>
        <w:gridCol w:w="1412"/>
        <w:gridCol w:w="2522"/>
        <w:gridCol w:w="1549"/>
        <w:tblGridChange w:id="0">
          <w:tblGrid>
            <w:gridCol w:w="3024"/>
            <w:gridCol w:w="1693"/>
            <w:gridCol w:w="1412"/>
            <w:gridCol w:w="2522"/>
            <w:gridCol w:w="1549"/>
          </w:tblGrid>
        </w:tblGridChange>
      </w:tblGrid>
      <w:tr>
        <w:trPr>
          <w:cantSplit w:val="0"/>
          <w:tblHeader w:val="0"/>
        </w:trPr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Passports / Smbk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expire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3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Seaman's book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AC 009121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13/07/2023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Ukraine / PORT ODESSA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13/07/2028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8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International passport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GС 996192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06/02/2023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Ukraine / 5128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06/02/2033</w:t>
            </w:r>
          </w:p>
        </w:tc>
      </w:tr>
      <w:tr>
        <w:trPr>
          <w:cantSplit w:val="0"/>
          <w:tblHeader w:val="0"/>
        </w:trPr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Diplomas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Valid up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2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Rank </w:t>
            </w:r>
          </w:p>
        </w:tc>
        <w:tc>
          <w:tcPr>
            <w:gridSpan w:val="4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Professional license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C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Endorsement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Certificates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 of issue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Valid up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6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Basic Safety Traning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1572581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29.06.2023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IZMAIL MARINE TRAINING CENTER "MARINE PRO SERVICE"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29.06.2028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B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Advanced Fire Fighting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0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Medical First aid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5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Proficiency in survival craft and rescue boats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A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Security awareness training for all seafarers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1576664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25.09.2023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UNIVERSITY "ODESSA MARITIME ACADEMY" SURVIVAL UNDER EXTREME SEA CONDITIONS TRAINING CENTER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25.09.2028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F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Designated security duties of shipboard personnel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4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Carriage of Dangerous and Hazardous Substances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9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Yellow fever date and centre : </w:t>
            </w:r>
          </w:p>
        </w:tc>
        <w:tc>
          <w:tcPr>
            <w:gridSpan w:val="4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  03 February. Odessa Medical Centre MEDMARIN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E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Covid-19 Vaccination:              №</w:t>
            </w:r>
          </w:p>
        </w:tc>
        <w:tc>
          <w:tcPr>
            <w:gridSpan w:val="4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 medical examination</w:t>
            </w:r>
          </w:p>
        </w:tc>
        <w:tc>
          <w:tcPr>
            <w:gridSpan w:val="4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3"/>
        <w:gridCol w:w="1646"/>
        <w:gridCol w:w="3112"/>
        <w:gridCol w:w="1991"/>
        <w:gridCol w:w="1768"/>
        <w:tblGridChange w:id="0">
          <w:tblGrid>
            <w:gridCol w:w="1683"/>
            <w:gridCol w:w="1646"/>
            <w:gridCol w:w="3112"/>
            <w:gridCol w:w="1991"/>
            <w:gridCol w:w="176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Flag Documents and Other Countries Seaman's Books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Country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Document 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expire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6"/>
        <w:gridCol w:w="1421"/>
        <w:gridCol w:w="1565"/>
        <w:gridCol w:w="1564"/>
        <w:gridCol w:w="1280"/>
        <w:gridCol w:w="3119"/>
        <w:gridCol w:w="45"/>
        <w:tblGridChange w:id="0">
          <w:tblGrid>
            <w:gridCol w:w="1206"/>
            <w:gridCol w:w="1421"/>
            <w:gridCol w:w="1565"/>
            <w:gridCol w:w="1564"/>
            <w:gridCol w:w="1280"/>
            <w:gridCol w:w="3119"/>
            <w:gridCol w:w="4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Sea service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Type of 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Gross Tonnage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From -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Employer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7"/>
        <w:gridCol w:w="993"/>
        <w:gridCol w:w="2704"/>
        <w:gridCol w:w="3316"/>
        <w:tblGridChange w:id="0">
          <w:tblGrid>
            <w:gridCol w:w="3187"/>
            <w:gridCol w:w="993"/>
            <w:gridCol w:w="2704"/>
            <w:gridCol w:w="331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Additional info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Education: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MARITIME COLLEGE NAMED AFTER MARINESKO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Knowledge of  languages: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Eng.,Rus.,Ukr.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Specialty: Engineering Department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Lathe machine skills: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 (relative) specialty: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Welding skills: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normal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Next of Kin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Next of kin: mom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Phone: +380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96 390 8919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Name, Surname: Natalia Savenko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Ukraine/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Odessa reg/ Berezovskyi district / Vynograd village 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Vynogradnaya street / house 6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60c0a9" w:val="clear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Biometrical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Sex: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the man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Height: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190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Overall size: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Eyes color: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brown</w:t>
            </w:r>
          </w:p>
        </w:tc>
        <w:tc>
          <w:tcPr>
            <w:gridSpan w:val="2"/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Weight: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85</w:t>
            </w:r>
          </w:p>
        </w:tc>
        <w:tc>
          <w:tcPr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Shoe size: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43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559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