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363" w:rsidRDefault="00196EF3">
      <w:pPr>
        <w:jc w:val="center"/>
        <w:rPr>
          <w:rFonts w:ascii="Bodoni" w:eastAsia="Bodoni" w:hAnsi="Bodoni" w:cs="Bodoni"/>
          <w:b/>
          <w:color w:val="000000"/>
          <w:sz w:val="32"/>
          <w:szCs w:val="32"/>
        </w:rPr>
      </w:pPr>
      <w:r>
        <w:rPr>
          <w:rFonts w:ascii="Bodoni" w:eastAsia="Bodoni" w:hAnsi="Bodoni" w:cs="Bodoni"/>
          <w:b/>
          <w:color w:val="000000"/>
          <w:sz w:val="32"/>
          <w:szCs w:val="32"/>
        </w:rPr>
        <w:t>APPLICATION FOR EMPLOYMENT</w:t>
      </w:r>
    </w:p>
    <w:p w:rsidR="00A23363" w:rsidRDefault="00A23363">
      <w:pPr>
        <w:jc w:val="center"/>
        <w:rPr>
          <w:rFonts w:ascii="Bodoni" w:eastAsia="Bodoni" w:hAnsi="Bodoni" w:cs="Bodoni"/>
          <w:b/>
          <w:sz w:val="32"/>
          <w:szCs w:val="32"/>
        </w:rPr>
      </w:pPr>
    </w:p>
    <w:tbl>
      <w:tblPr>
        <w:tblStyle w:val="a"/>
        <w:tblW w:w="11175" w:type="dxa"/>
        <w:tblInd w:w="-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2910"/>
        <w:gridCol w:w="1185"/>
        <w:gridCol w:w="1560"/>
        <w:gridCol w:w="1410"/>
        <w:gridCol w:w="1620"/>
      </w:tblGrid>
      <w:tr w:rsidR="00A23363">
        <w:trPr>
          <w:trHeight w:val="281"/>
        </w:trPr>
        <w:tc>
          <w:tcPr>
            <w:tcW w:w="11175" w:type="dxa"/>
            <w:gridSpan w:val="6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color w:val="002060"/>
                <w:sz w:val="28"/>
                <w:szCs w:val="28"/>
              </w:rPr>
            </w:pPr>
            <w:r>
              <w:rPr>
                <w:rFonts w:ascii="Bodoni" w:eastAsia="Bodoni" w:hAnsi="Bodoni" w:cs="Bodoni"/>
                <w:b/>
                <w:color w:val="002060"/>
                <w:sz w:val="28"/>
                <w:szCs w:val="28"/>
              </w:rPr>
              <w:t>1. General information &amp; education</w:t>
            </w:r>
          </w:p>
        </w:tc>
      </w:tr>
      <w:tr w:rsidR="00A23363">
        <w:trPr>
          <w:trHeight w:val="64"/>
        </w:trPr>
        <w:tc>
          <w:tcPr>
            <w:tcW w:w="249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Position applied for:</w:t>
            </w:r>
          </w:p>
        </w:tc>
        <w:tc>
          <w:tcPr>
            <w:tcW w:w="7065" w:type="dxa"/>
            <w:gridSpan w:val="4"/>
            <w:vAlign w:val="center"/>
          </w:tcPr>
          <w:p w:rsidR="00A23363" w:rsidRDefault="00E65037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2</w:t>
            </w:r>
            <w:r w:rsidR="0026400D">
              <w:rPr>
                <w:rFonts w:ascii="Bodoni" w:eastAsia="Bodoni" w:hAnsi="Bodoni" w:cs="Bodoni"/>
                <w:b/>
                <w:sz w:val="22"/>
                <w:szCs w:val="22"/>
                <w:vertAlign w:val="superscript"/>
              </w:rPr>
              <w:t>nd</w:t>
            </w:r>
            <w:r w:rsidR="00196EF3">
              <w:rPr>
                <w:rFonts w:ascii="Bodoni" w:eastAsia="Bodoni" w:hAnsi="Bodoni" w:cs="Bodoni"/>
                <w:b/>
                <w:sz w:val="22"/>
                <w:szCs w:val="22"/>
              </w:rPr>
              <w:t xml:space="preserve"> Officer</w:t>
            </w:r>
          </w:p>
        </w:tc>
        <w:tc>
          <w:tcPr>
            <w:tcW w:w="1620" w:type="dxa"/>
            <w:vMerge w:val="restart"/>
            <w:vAlign w:val="center"/>
          </w:tcPr>
          <w:p w:rsidR="00A23363" w:rsidRDefault="00196EF3">
            <w:pPr>
              <w:spacing w:line="276" w:lineRule="auto"/>
              <w:jc w:val="right"/>
              <w:rPr>
                <w:rFonts w:ascii="Bodoni" w:eastAsia="Bodoni" w:hAnsi="Bodoni" w:cs="Bodoni"/>
                <w:b/>
                <w:sz w:val="20"/>
                <w:szCs w:val="20"/>
              </w:rPr>
            </w:pPr>
            <w:r>
              <w:rPr>
                <w:rFonts w:ascii="Bodoni" w:eastAsia="Bodoni" w:hAnsi="Bodoni" w:cs="Bodoni"/>
                <w:b/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838200" cy="11303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130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363">
        <w:trPr>
          <w:trHeight w:val="166"/>
        </w:trPr>
        <w:tc>
          <w:tcPr>
            <w:tcW w:w="249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Surname:</w:t>
            </w:r>
          </w:p>
        </w:tc>
        <w:tc>
          <w:tcPr>
            <w:tcW w:w="291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Allahverdizade</w:t>
            </w:r>
          </w:p>
        </w:tc>
        <w:tc>
          <w:tcPr>
            <w:tcW w:w="2745" w:type="dxa"/>
            <w:gridSpan w:val="2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Marital status:</w:t>
            </w:r>
          </w:p>
        </w:tc>
        <w:tc>
          <w:tcPr>
            <w:tcW w:w="141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Single</w:t>
            </w:r>
          </w:p>
        </w:tc>
        <w:tc>
          <w:tcPr>
            <w:tcW w:w="1620" w:type="dxa"/>
            <w:vMerge/>
            <w:vAlign w:val="center"/>
          </w:tcPr>
          <w:p w:rsidR="00A23363" w:rsidRDefault="00A23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doni" w:eastAsia="Bodoni" w:hAnsi="Bodoni" w:cs="Bodoni"/>
                <w:b/>
                <w:sz w:val="16"/>
                <w:szCs w:val="16"/>
              </w:rPr>
            </w:pPr>
          </w:p>
        </w:tc>
      </w:tr>
      <w:tr w:rsidR="00A23363">
        <w:trPr>
          <w:trHeight w:val="166"/>
        </w:trPr>
        <w:tc>
          <w:tcPr>
            <w:tcW w:w="249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Name:</w:t>
            </w:r>
          </w:p>
        </w:tc>
        <w:tc>
          <w:tcPr>
            <w:tcW w:w="291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Elnur</w:t>
            </w:r>
          </w:p>
        </w:tc>
        <w:tc>
          <w:tcPr>
            <w:tcW w:w="2745" w:type="dxa"/>
            <w:gridSpan w:val="2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No.of children</w:t>
            </w:r>
          </w:p>
        </w:tc>
        <w:tc>
          <w:tcPr>
            <w:tcW w:w="1410" w:type="dxa"/>
            <w:vAlign w:val="center"/>
          </w:tcPr>
          <w:p w:rsidR="00A23363" w:rsidRDefault="00ED704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Married</w:t>
            </w:r>
          </w:p>
        </w:tc>
        <w:tc>
          <w:tcPr>
            <w:tcW w:w="1620" w:type="dxa"/>
            <w:vMerge/>
            <w:vAlign w:val="center"/>
          </w:tcPr>
          <w:p w:rsidR="00A23363" w:rsidRDefault="00A23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A23363">
        <w:trPr>
          <w:trHeight w:val="178"/>
        </w:trPr>
        <w:tc>
          <w:tcPr>
            <w:tcW w:w="249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Date and place of birth:</w:t>
            </w:r>
          </w:p>
        </w:tc>
        <w:tc>
          <w:tcPr>
            <w:tcW w:w="291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22.08.1995 Azerbaijan</w:t>
            </w:r>
          </w:p>
        </w:tc>
        <w:tc>
          <w:tcPr>
            <w:tcW w:w="2745" w:type="dxa"/>
            <w:gridSpan w:val="2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Next of kin name:</w:t>
            </w:r>
          </w:p>
        </w:tc>
        <w:tc>
          <w:tcPr>
            <w:tcW w:w="1410" w:type="dxa"/>
            <w:vAlign w:val="center"/>
          </w:tcPr>
          <w:p w:rsidR="00A23363" w:rsidRDefault="00A2336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A23363" w:rsidRDefault="00A23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doni" w:eastAsia="Bodoni" w:hAnsi="Bodoni" w:cs="Bodoni"/>
                <w:b/>
                <w:sz w:val="16"/>
                <w:szCs w:val="16"/>
              </w:rPr>
            </w:pPr>
          </w:p>
        </w:tc>
      </w:tr>
      <w:tr w:rsidR="00A23363">
        <w:trPr>
          <w:trHeight w:val="226"/>
        </w:trPr>
        <w:tc>
          <w:tcPr>
            <w:tcW w:w="249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Nearest Airport:</w:t>
            </w:r>
          </w:p>
        </w:tc>
        <w:tc>
          <w:tcPr>
            <w:tcW w:w="291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Baku International Airport</w:t>
            </w:r>
          </w:p>
        </w:tc>
        <w:tc>
          <w:tcPr>
            <w:tcW w:w="2745" w:type="dxa"/>
            <w:gridSpan w:val="2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Next of kin Surname:</w:t>
            </w:r>
          </w:p>
        </w:tc>
        <w:tc>
          <w:tcPr>
            <w:tcW w:w="1410" w:type="dxa"/>
            <w:vAlign w:val="center"/>
          </w:tcPr>
          <w:p w:rsidR="00A23363" w:rsidRDefault="00A2336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A23363" w:rsidRDefault="00A23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doni" w:eastAsia="Bodoni" w:hAnsi="Bodoni" w:cs="Bodoni"/>
                <w:b/>
                <w:sz w:val="16"/>
                <w:szCs w:val="16"/>
              </w:rPr>
            </w:pPr>
          </w:p>
        </w:tc>
      </w:tr>
      <w:tr w:rsidR="00A23363">
        <w:trPr>
          <w:trHeight w:val="64"/>
        </w:trPr>
        <w:tc>
          <w:tcPr>
            <w:tcW w:w="249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Nationality:</w:t>
            </w:r>
          </w:p>
        </w:tc>
        <w:tc>
          <w:tcPr>
            <w:tcW w:w="291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Azerbaijanian</w:t>
            </w:r>
          </w:p>
        </w:tc>
        <w:tc>
          <w:tcPr>
            <w:tcW w:w="2745" w:type="dxa"/>
            <w:gridSpan w:val="2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Relationship:</w:t>
            </w:r>
          </w:p>
        </w:tc>
        <w:tc>
          <w:tcPr>
            <w:tcW w:w="1410" w:type="dxa"/>
            <w:vAlign w:val="center"/>
          </w:tcPr>
          <w:p w:rsidR="00A23363" w:rsidRDefault="00A2336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A23363" w:rsidRDefault="00A23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doni" w:eastAsia="Bodoni" w:hAnsi="Bodoni" w:cs="Bodoni"/>
                <w:b/>
                <w:sz w:val="16"/>
                <w:szCs w:val="16"/>
              </w:rPr>
            </w:pPr>
          </w:p>
        </w:tc>
      </w:tr>
      <w:tr w:rsidR="00A23363">
        <w:trPr>
          <w:cantSplit/>
          <w:trHeight w:val="64"/>
        </w:trPr>
        <w:tc>
          <w:tcPr>
            <w:tcW w:w="249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Knowledge of Computer:</w:t>
            </w:r>
          </w:p>
        </w:tc>
        <w:tc>
          <w:tcPr>
            <w:tcW w:w="291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Skilled user</w:t>
            </w:r>
          </w:p>
        </w:tc>
        <w:tc>
          <w:tcPr>
            <w:tcW w:w="5775" w:type="dxa"/>
            <w:gridSpan w:val="4"/>
            <w:vMerge w:val="restart"/>
            <w:vAlign w:val="center"/>
          </w:tcPr>
          <w:p w:rsidR="00A23363" w:rsidRDefault="00A23363">
            <w:pPr>
              <w:spacing w:line="276" w:lineRule="auto"/>
              <w:jc w:val="center"/>
              <w:rPr>
                <w:rFonts w:ascii="Bodoni" w:eastAsia="Bodoni" w:hAnsi="Bodoni" w:cs="Bodoni"/>
                <w:sz w:val="22"/>
                <w:szCs w:val="22"/>
              </w:rPr>
            </w:pPr>
          </w:p>
        </w:tc>
      </w:tr>
      <w:tr w:rsidR="00A23363">
        <w:trPr>
          <w:cantSplit/>
          <w:trHeight w:val="178"/>
        </w:trPr>
        <w:tc>
          <w:tcPr>
            <w:tcW w:w="249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Ability to work with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Windows Programs:</w:t>
            </w:r>
          </w:p>
        </w:tc>
        <w:tc>
          <w:tcPr>
            <w:tcW w:w="291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 xml:space="preserve">Microsoft Word, 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 xml:space="preserve">Microsoft Excel,  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 xml:space="preserve">Microsoft Power Point, 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Microsoft Publisher,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 xml:space="preserve">Microsoft Access, 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Internet Exp.</w:t>
            </w:r>
          </w:p>
        </w:tc>
        <w:tc>
          <w:tcPr>
            <w:tcW w:w="5775" w:type="dxa"/>
            <w:gridSpan w:val="4"/>
            <w:vMerge/>
            <w:vAlign w:val="center"/>
          </w:tcPr>
          <w:p w:rsidR="00A23363" w:rsidRDefault="00A23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doni" w:eastAsia="Bodoni" w:hAnsi="Bodoni" w:cs="Bodoni"/>
                <w:b/>
                <w:sz w:val="16"/>
                <w:szCs w:val="16"/>
              </w:rPr>
            </w:pPr>
          </w:p>
        </w:tc>
      </w:tr>
      <w:tr w:rsidR="00A23363">
        <w:trPr>
          <w:cantSplit/>
          <w:trHeight w:val="64"/>
        </w:trPr>
        <w:tc>
          <w:tcPr>
            <w:tcW w:w="249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Size of coverall/Shoes:</w:t>
            </w:r>
          </w:p>
        </w:tc>
        <w:tc>
          <w:tcPr>
            <w:tcW w:w="291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L / 44</w:t>
            </w:r>
          </w:p>
        </w:tc>
        <w:tc>
          <w:tcPr>
            <w:tcW w:w="5775" w:type="dxa"/>
            <w:gridSpan w:val="4"/>
            <w:vMerge/>
            <w:vAlign w:val="center"/>
          </w:tcPr>
          <w:p w:rsidR="00A23363" w:rsidRDefault="00A23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doni" w:eastAsia="Bodoni" w:hAnsi="Bodoni" w:cs="Bodoni"/>
                <w:b/>
                <w:sz w:val="16"/>
                <w:szCs w:val="16"/>
              </w:rPr>
            </w:pPr>
          </w:p>
        </w:tc>
      </w:tr>
      <w:tr w:rsidR="00A23363">
        <w:trPr>
          <w:trHeight w:val="64"/>
        </w:trPr>
        <w:tc>
          <w:tcPr>
            <w:tcW w:w="249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Height / Weight:</w:t>
            </w:r>
          </w:p>
        </w:tc>
        <w:tc>
          <w:tcPr>
            <w:tcW w:w="291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 xml:space="preserve"> 180 cm /  kg</w:t>
            </w:r>
          </w:p>
        </w:tc>
        <w:tc>
          <w:tcPr>
            <w:tcW w:w="5775" w:type="dxa"/>
            <w:gridSpan w:val="4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Language assessment:</w:t>
            </w:r>
          </w:p>
        </w:tc>
      </w:tr>
      <w:tr w:rsidR="00A23363">
        <w:trPr>
          <w:trHeight w:val="268"/>
        </w:trPr>
        <w:tc>
          <w:tcPr>
            <w:tcW w:w="5400" w:type="dxa"/>
            <w:gridSpan w:val="2"/>
            <w:vMerge w:val="restart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Address, phone &amp; e-mail: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Keshla village, Baku , Azerbaijan Republic.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color w:val="000000"/>
              </w:rPr>
            </w:pPr>
            <w:r>
              <w:rPr>
                <w:rFonts w:ascii="Bodoni" w:eastAsia="Bodoni" w:hAnsi="Bodoni" w:cs="Bodoni"/>
                <w:b/>
              </w:rPr>
              <w:t>+994554029354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allahverdizadeelnur31@gmail.com</w:t>
            </w:r>
          </w:p>
          <w:p w:rsidR="00A23363" w:rsidRDefault="00A2336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</w:p>
        </w:tc>
        <w:tc>
          <w:tcPr>
            <w:tcW w:w="5775" w:type="dxa"/>
            <w:gridSpan w:val="4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  <w:u w:val="single"/>
              </w:rPr>
              <w:t>English</w:t>
            </w:r>
            <w:r>
              <w:rPr>
                <w:rFonts w:ascii="Bodoni" w:eastAsia="Bodoni" w:hAnsi="Bodoni" w:cs="Bodoni"/>
                <w:b/>
                <w:sz w:val="22"/>
                <w:szCs w:val="22"/>
              </w:rPr>
              <w:t xml:space="preserve">:  Intermediate, </w:t>
            </w:r>
            <w:r>
              <w:rPr>
                <w:rFonts w:ascii="Bodoni" w:eastAsia="Bodoni" w:hAnsi="Bodoni" w:cs="Bodoni"/>
                <w:b/>
                <w:sz w:val="22"/>
                <w:szCs w:val="22"/>
                <w:u w:val="single"/>
              </w:rPr>
              <w:t>Turkish</w:t>
            </w:r>
            <w:r>
              <w:rPr>
                <w:rFonts w:ascii="Bodoni" w:eastAsia="Bodoni" w:hAnsi="Bodoni" w:cs="Bodoni"/>
                <w:b/>
                <w:sz w:val="22"/>
                <w:szCs w:val="22"/>
              </w:rPr>
              <w:t>: Advance,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 xml:space="preserve"> </w:t>
            </w:r>
            <w:r>
              <w:rPr>
                <w:rFonts w:ascii="Bodoni" w:eastAsia="Bodoni" w:hAnsi="Bodoni" w:cs="Bodoni"/>
                <w:b/>
                <w:sz w:val="22"/>
                <w:szCs w:val="22"/>
                <w:u w:val="single"/>
              </w:rPr>
              <w:t>Azerbaijanian</w:t>
            </w:r>
            <w:r>
              <w:rPr>
                <w:rFonts w:ascii="Bodoni" w:eastAsia="Bodoni" w:hAnsi="Bodoni" w:cs="Bodoni"/>
                <w:b/>
                <w:sz w:val="22"/>
                <w:szCs w:val="22"/>
              </w:rPr>
              <w:t>: Native</w:t>
            </w:r>
          </w:p>
        </w:tc>
      </w:tr>
      <w:tr w:rsidR="00A23363">
        <w:trPr>
          <w:cantSplit/>
          <w:trHeight w:val="1050"/>
        </w:trPr>
        <w:tc>
          <w:tcPr>
            <w:tcW w:w="5400" w:type="dxa"/>
            <w:gridSpan w:val="2"/>
            <w:vMerge/>
            <w:vAlign w:val="center"/>
          </w:tcPr>
          <w:p w:rsidR="00A23363" w:rsidRDefault="00A23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doni" w:eastAsia="Bodoni" w:hAnsi="Bodoni" w:cs="Bodoni"/>
                <w:b/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Education</w:t>
            </w:r>
          </w:p>
        </w:tc>
        <w:tc>
          <w:tcPr>
            <w:tcW w:w="4590" w:type="dxa"/>
            <w:gridSpan w:val="3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>
              <w:rPr>
                <w:rFonts w:ascii="Bodoni" w:eastAsia="Bodoni" w:hAnsi="Bodoni" w:cs="Bodoni"/>
                <w:b/>
                <w:sz w:val="22"/>
                <w:szCs w:val="22"/>
              </w:rPr>
              <w:t>Azerbaijan State Marine Academy, Navigation Department, Bachelor degree, Graduated: 2013</w:t>
            </w:r>
          </w:p>
          <w:p w:rsidR="00A23363" w:rsidRDefault="00000000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hyperlink r:id="rId7">
              <w:r w:rsidR="00196EF3">
                <w:rPr>
                  <w:rFonts w:ascii="Bodoni" w:eastAsia="Bodoni" w:hAnsi="Bodoni" w:cs="Bodoni"/>
                  <w:b/>
                  <w:color w:val="000000"/>
                  <w:sz w:val="22"/>
                  <w:szCs w:val="22"/>
                  <w:u w:val="single"/>
                </w:rPr>
                <w:t>http://www.adda.edu.az</w:t>
              </w:r>
            </w:hyperlink>
          </w:p>
        </w:tc>
      </w:tr>
    </w:tbl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tbl>
      <w:tblPr>
        <w:tblStyle w:val="a0"/>
        <w:tblW w:w="11250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1905"/>
        <w:gridCol w:w="1335"/>
        <w:gridCol w:w="3330"/>
        <w:gridCol w:w="1380"/>
      </w:tblGrid>
      <w:tr w:rsidR="00A23363">
        <w:trPr>
          <w:trHeight w:val="400"/>
        </w:trPr>
        <w:tc>
          <w:tcPr>
            <w:tcW w:w="11250" w:type="dxa"/>
            <w:gridSpan w:val="5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  <w:color w:val="002060"/>
                <w:sz w:val="28"/>
                <w:szCs w:val="28"/>
              </w:rPr>
            </w:pPr>
            <w:r>
              <w:rPr>
                <w:rFonts w:ascii="Bodoni" w:eastAsia="Bodoni" w:hAnsi="Bodoni" w:cs="Bodoni"/>
                <w:b/>
                <w:color w:val="002060"/>
                <w:sz w:val="28"/>
                <w:szCs w:val="28"/>
              </w:rPr>
              <w:t>2. International Passport &amp; Seaman’s Book, COC</w:t>
            </w:r>
          </w:p>
        </w:tc>
      </w:tr>
      <w:tr w:rsidR="00A23363">
        <w:tc>
          <w:tcPr>
            <w:tcW w:w="330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Documents</w:t>
            </w:r>
          </w:p>
        </w:tc>
        <w:tc>
          <w:tcPr>
            <w:tcW w:w="19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Number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Date Issue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Place Issued</w:t>
            </w:r>
          </w:p>
        </w:tc>
        <w:tc>
          <w:tcPr>
            <w:tcW w:w="138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Valid until</w:t>
            </w:r>
          </w:p>
        </w:tc>
      </w:tr>
      <w:tr w:rsidR="00A23363">
        <w:trPr>
          <w:trHeight w:val="405"/>
        </w:trPr>
        <w:tc>
          <w:tcPr>
            <w:tcW w:w="330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Travel Passport:</w:t>
            </w:r>
          </w:p>
        </w:tc>
        <w:tc>
          <w:tcPr>
            <w:tcW w:w="19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C03172767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17.07.2022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Azerbaijan Republic 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Ministry of Internal Affairs</w:t>
            </w:r>
          </w:p>
        </w:tc>
        <w:tc>
          <w:tcPr>
            <w:tcW w:w="138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16.07.2032</w:t>
            </w:r>
          </w:p>
        </w:tc>
      </w:tr>
      <w:tr w:rsidR="00A23363">
        <w:tc>
          <w:tcPr>
            <w:tcW w:w="330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Seaman’s Book:</w:t>
            </w:r>
          </w:p>
        </w:tc>
        <w:tc>
          <w:tcPr>
            <w:tcW w:w="19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DQK No. 020535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15.06.2022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8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15.06.2027</w:t>
            </w:r>
          </w:p>
        </w:tc>
      </w:tr>
      <w:tr w:rsidR="00A23363">
        <w:tc>
          <w:tcPr>
            <w:tcW w:w="330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Seafarer’s Identity Document</w:t>
            </w:r>
          </w:p>
        </w:tc>
        <w:tc>
          <w:tcPr>
            <w:tcW w:w="19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 025399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15.06.2022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8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15.06.2027</w:t>
            </w:r>
          </w:p>
        </w:tc>
      </w:tr>
      <w:tr w:rsidR="00A23363">
        <w:tc>
          <w:tcPr>
            <w:tcW w:w="330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Certificate of Competency</w:t>
            </w:r>
          </w:p>
        </w:tc>
        <w:tc>
          <w:tcPr>
            <w:tcW w:w="19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ID No. 0007134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Bodoni" w:eastAsia="Bodoni" w:hAnsi="Bodoni" w:cs="Bodoni"/>
                <w:b/>
              </w:rPr>
              <w:t>12.03.2020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8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12.03.2025</w:t>
            </w:r>
          </w:p>
        </w:tc>
      </w:tr>
      <w:tr w:rsidR="00A23363">
        <w:tc>
          <w:tcPr>
            <w:tcW w:w="330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Endorsement:</w:t>
            </w:r>
          </w:p>
        </w:tc>
        <w:tc>
          <w:tcPr>
            <w:tcW w:w="19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000167/20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12.03.2020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8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12.03.2025</w:t>
            </w:r>
          </w:p>
        </w:tc>
      </w:tr>
      <w:tr w:rsidR="00A23363">
        <w:tc>
          <w:tcPr>
            <w:tcW w:w="330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Seafarer’s Medical Certificate</w:t>
            </w:r>
          </w:p>
        </w:tc>
        <w:tc>
          <w:tcPr>
            <w:tcW w:w="19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0171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14.10.2022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Central Seafarer’s Hospital</w:t>
            </w:r>
          </w:p>
        </w:tc>
        <w:tc>
          <w:tcPr>
            <w:tcW w:w="138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14.10.2024</w:t>
            </w:r>
          </w:p>
        </w:tc>
      </w:tr>
    </w:tbl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tbl>
      <w:tblPr>
        <w:tblStyle w:val="a1"/>
        <w:tblW w:w="11385" w:type="dxa"/>
        <w:tblInd w:w="-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175"/>
        <w:gridCol w:w="915"/>
        <w:gridCol w:w="810"/>
        <w:gridCol w:w="1605"/>
        <w:gridCol w:w="1335"/>
        <w:gridCol w:w="1335"/>
        <w:gridCol w:w="1140"/>
      </w:tblGrid>
      <w:tr w:rsidR="00A23363">
        <w:trPr>
          <w:trHeight w:val="217"/>
        </w:trPr>
        <w:tc>
          <w:tcPr>
            <w:tcW w:w="11385" w:type="dxa"/>
            <w:gridSpan w:val="8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  <w:color w:val="002060"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color w:val="002060"/>
                <w:sz w:val="32"/>
                <w:szCs w:val="32"/>
              </w:rPr>
              <w:t>3. Previous experience</w:t>
            </w:r>
          </w:p>
        </w:tc>
      </w:tr>
      <w:tr w:rsidR="00A23363">
        <w:trPr>
          <w:trHeight w:val="217"/>
        </w:trPr>
        <w:tc>
          <w:tcPr>
            <w:tcW w:w="207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Vessel</w:t>
            </w:r>
          </w:p>
        </w:tc>
        <w:tc>
          <w:tcPr>
            <w:tcW w:w="217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Company</w:t>
            </w:r>
          </w:p>
        </w:tc>
        <w:tc>
          <w:tcPr>
            <w:tcW w:w="91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Type</w:t>
            </w:r>
          </w:p>
        </w:tc>
        <w:tc>
          <w:tcPr>
            <w:tcW w:w="81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Gross</w:t>
            </w:r>
          </w:p>
        </w:tc>
        <w:tc>
          <w:tcPr>
            <w:tcW w:w="16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Position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From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To</w:t>
            </w:r>
          </w:p>
        </w:tc>
        <w:tc>
          <w:tcPr>
            <w:tcW w:w="114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Working 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Area</w:t>
            </w:r>
          </w:p>
        </w:tc>
      </w:tr>
      <w:tr w:rsidR="00A23363">
        <w:trPr>
          <w:trHeight w:val="360"/>
        </w:trPr>
        <w:tc>
          <w:tcPr>
            <w:tcW w:w="2070" w:type="dxa"/>
            <w:vAlign w:val="center"/>
          </w:tcPr>
          <w:p w:rsidR="00A23363" w:rsidRDefault="008969C0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m/v OM</w:t>
            </w:r>
          </w:p>
          <w:p w:rsidR="00A23363" w:rsidRDefault="00896CE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IMO No. 8119077 </w:t>
            </w:r>
          </w:p>
        </w:tc>
        <w:tc>
          <w:tcPr>
            <w:tcW w:w="217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Caspian Shipping Company</w:t>
            </w:r>
          </w:p>
        </w:tc>
        <w:tc>
          <w:tcPr>
            <w:tcW w:w="915" w:type="dxa"/>
            <w:vAlign w:val="center"/>
          </w:tcPr>
          <w:p w:rsidR="00A23363" w:rsidRDefault="008969C0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Supple</w:t>
            </w:r>
            <w:r w:rsidR="00196EF3">
              <w:rPr>
                <w:rFonts w:ascii="Bodoni" w:eastAsia="Bodoni" w:hAnsi="Bodoni" w:cs="Bodoni"/>
                <w:b/>
              </w:rPr>
              <w:t xml:space="preserve"> Ship</w:t>
            </w:r>
          </w:p>
        </w:tc>
        <w:tc>
          <w:tcPr>
            <w:tcW w:w="810" w:type="dxa"/>
            <w:vAlign w:val="center"/>
          </w:tcPr>
          <w:p w:rsidR="00A23363" w:rsidRDefault="008969C0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1585</w:t>
            </w:r>
          </w:p>
        </w:tc>
        <w:tc>
          <w:tcPr>
            <w:tcW w:w="16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Able Seaman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01.03.2018</w:t>
            </w:r>
          </w:p>
        </w:tc>
        <w:tc>
          <w:tcPr>
            <w:tcW w:w="1335" w:type="dxa"/>
            <w:vAlign w:val="center"/>
          </w:tcPr>
          <w:p w:rsidR="00A23363" w:rsidRDefault="008969C0">
            <w:pPr>
              <w:tabs>
                <w:tab w:val="left" w:pos="860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01.07</w:t>
            </w:r>
            <w:r w:rsidR="00196EF3">
              <w:rPr>
                <w:rFonts w:ascii="Bodoni" w:eastAsia="Bodoni" w:hAnsi="Bodoni" w:cs="Bodoni"/>
                <w:b/>
              </w:rPr>
              <w:t>.2019</w:t>
            </w:r>
          </w:p>
        </w:tc>
        <w:tc>
          <w:tcPr>
            <w:tcW w:w="1140" w:type="dxa"/>
            <w:vAlign w:val="center"/>
          </w:tcPr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Caspian</w:t>
            </w:r>
          </w:p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Sea</w:t>
            </w:r>
          </w:p>
        </w:tc>
      </w:tr>
      <w:tr w:rsidR="00A23363">
        <w:trPr>
          <w:trHeight w:val="360"/>
        </w:trPr>
        <w:tc>
          <w:tcPr>
            <w:tcW w:w="2070" w:type="dxa"/>
            <w:vAlign w:val="center"/>
          </w:tcPr>
          <w:p w:rsidR="00A23363" w:rsidRDefault="00196EF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Bodoni" w:eastAsia="Bodoni" w:hAnsi="Bodoni" w:cs="Bodoni"/>
                <w:b/>
              </w:rPr>
              <w:t>m/v Shuvalan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IMO No. 9416472</w:t>
            </w:r>
          </w:p>
        </w:tc>
        <w:tc>
          <w:tcPr>
            <w:tcW w:w="217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Caspian Shipping Company</w:t>
            </w:r>
          </w:p>
        </w:tc>
        <w:tc>
          <w:tcPr>
            <w:tcW w:w="91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Supple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Ship</w:t>
            </w:r>
          </w:p>
        </w:tc>
        <w:tc>
          <w:tcPr>
            <w:tcW w:w="81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1761</w:t>
            </w:r>
          </w:p>
        </w:tc>
        <w:tc>
          <w:tcPr>
            <w:tcW w:w="16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Able Seaman</w:t>
            </w:r>
          </w:p>
        </w:tc>
        <w:tc>
          <w:tcPr>
            <w:tcW w:w="1335" w:type="dxa"/>
            <w:vAlign w:val="center"/>
          </w:tcPr>
          <w:p w:rsidR="00A23363" w:rsidRDefault="00760A1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15</w:t>
            </w:r>
            <w:r w:rsidR="00196EF3">
              <w:rPr>
                <w:rFonts w:ascii="Bodoni" w:eastAsia="Bodoni" w:hAnsi="Bodoni" w:cs="Bodoni"/>
                <w:b/>
              </w:rPr>
              <w:t>.07.2019</w:t>
            </w:r>
          </w:p>
        </w:tc>
        <w:tc>
          <w:tcPr>
            <w:tcW w:w="1335" w:type="dxa"/>
            <w:vAlign w:val="center"/>
          </w:tcPr>
          <w:p w:rsidR="00A23363" w:rsidRDefault="00760A16">
            <w:pPr>
              <w:tabs>
                <w:tab w:val="left" w:pos="860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15</w:t>
            </w:r>
            <w:r w:rsidR="00196EF3">
              <w:rPr>
                <w:rFonts w:ascii="Bodoni" w:eastAsia="Bodoni" w:hAnsi="Bodoni" w:cs="Bodoni"/>
                <w:b/>
              </w:rPr>
              <w:t>.08.2019</w:t>
            </w:r>
          </w:p>
        </w:tc>
        <w:tc>
          <w:tcPr>
            <w:tcW w:w="1140" w:type="dxa"/>
            <w:vAlign w:val="center"/>
          </w:tcPr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Caspian</w:t>
            </w:r>
          </w:p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Sea</w:t>
            </w:r>
          </w:p>
        </w:tc>
      </w:tr>
      <w:tr w:rsidR="00A23363">
        <w:trPr>
          <w:trHeight w:val="345"/>
        </w:trPr>
        <w:tc>
          <w:tcPr>
            <w:tcW w:w="207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m/v Shirvan 3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IMO No. 8207202</w:t>
            </w:r>
          </w:p>
        </w:tc>
        <w:tc>
          <w:tcPr>
            <w:tcW w:w="217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Caspian Shipping Company</w:t>
            </w:r>
          </w:p>
        </w:tc>
        <w:tc>
          <w:tcPr>
            <w:tcW w:w="91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Crane Ship</w:t>
            </w:r>
          </w:p>
        </w:tc>
        <w:tc>
          <w:tcPr>
            <w:tcW w:w="81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2979</w:t>
            </w:r>
          </w:p>
        </w:tc>
        <w:tc>
          <w:tcPr>
            <w:tcW w:w="16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Able Seaman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01.09.2019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tabs>
                <w:tab w:val="left" w:pos="860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01.02.2020</w:t>
            </w:r>
          </w:p>
        </w:tc>
        <w:tc>
          <w:tcPr>
            <w:tcW w:w="1140" w:type="dxa"/>
            <w:vAlign w:val="center"/>
          </w:tcPr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Caspian</w:t>
            </w:r>
          </w:p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Sea</w:t>
            </w:r>
          </w:p>
        </w:tc>
      </w:tr>
      <w:tr w:rsidR="00A23363">
        <w:trPr>
          <w:trHeight w:val="345"/>
        </w:trPr>
        <w:tc>
          <w:tcPr>
            <w:tcW w:w="2070" w:type="dxa"/>
            <w:vAlign w:val="center"/>
          </w:tcPr>
          <w:p w:rsidR="00A23363" w:rsidRDefault="00760A1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Bodoni" w:eastAsia="Bodoni" w:hAnsi="Bodoni" w:cs="Bodoni"/>
                <w:b/>
              </w:rPr>
              <w:t>m/v Zu</w:t>
            </w:r>
            <w:r w:rsidR="00196EF3">
              <w:rPr>
                <w:rFonts w:ascii="Bodoni" w:eastAsia="Bodoni" w:hAnsi="Bodoni" w:cs="Bodoni"/>
                <w:b/>
              </w:rPr>
              <w:t>lfi Haciyev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IMO No. 7912161</w:t>
            </w:r>
          </w:p>
        </w:tc>
        <w:tc>
          <w:tcPr>
            <w:tcW w:w="217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Caspian Shipping Company</w:t>
            </w:r>
          </w:p>
        </w:tc>
        <w:tc>
          <w:tcPr>
            <w:tcW w:w="91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Crane Ship</w:t>
            </w:r>
          </w:p>
        </w:tc>
        <w:tc>
          <w:tcPr>
            <w:tcW w:w="810" w:type="dxa"/>
            <w:vAlign w:val="center"/>
          </w:tcPr>
          <w:p w:rsidR="00A23363" w:rsidRDefault="00760A1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2971</w:t>
            </w:r>
          </w:p>
        </w:tc>
        <w:tc>
          <w:tcPr>
            <w:tcW w:w="160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Able Seaman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15.05.2020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15.07.2020</w:t>
            </w:r>
          </w:p>
        </w:tc>
        <w:tc>
          <w:tcPr>
            <w:tcW w:w="1140" w:type="dxa"/>
            <w:vAlign w:val="center"/>
          </w:tcPr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Caspian </w:t>
            </w:r>
          </w:p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Sea</w:t>
            </w:r>
          </w:p>
        </w:tc>
      </w:tr>
      <w:tr w:rsidR="00A23363">
        <w:trPr>
          <w:trHeight w:val="270"/>
        </w:trPr>
        <w:tc>
          <w:tcPr>
            <w:tcW w:w="2070" w:type="dxa"/>
            <w:vAlign w:val="center"/>
          </w:tcPr>
          <w:p w:rsidR="00A23363" w:rsidRDefault="00196EF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Bodoni" w:eastAsia="Bodoni" w:hAnsi="Bodoni" w:cs="Bodoni"/>
                <w:b/>
              </w:rPr>
              <w:t>m/v Zulfi Haciyev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IMO No. 7912161</w:t>
            </w:r>
          </w:p>
        </w:tc>
        <w:tc>
          <w:tcPr>
            <w:tcW w:w="217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Caspian Shipping Company</w:t>
            </w:r>
          </w:p>
        </w:tc>
        <w:tc>
          <w:tcPr>
            <w:tcW w:w="91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Crane Ship</w:t>
            </w:r>
          </w:p>
        </w:tc>
        <w:tc>
          <w:tcPr>
            <w:tcW w:w="810" w:type="dxa"/>
            <w:vAlign w:val="center"/>
          </w:tcPr>
          <w:p w:rsidR="00A23363" w:rsidRDefault="00760A1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2971</w:t>
            </w:r>
          </w:p>
        </w:tc>
        <w:tc>
          <w:tcPr>
            <w:tcW w:w="160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  <w:sz w:val="26"/>
                <w:szCs w:val="26"/>
              </w:rPr>
            </w:pPr>
            <w:r>
              <w:rPr>
                <w:rFonts w:ascii="Bodoni" w:eastAsia="Bodoni" w:hAnsi="Bodoni" w:cs="Bodoni"/>
                <w:b/>
              </w:rPr>
              <w:t>3</w:t>
            </w:r>
            <w:r>
              <w:rPr>
                <w:rFonts w:ascii="Bodoni" w:eastAsia="Bodoni" w:hAnsi="Bodoni" w:cs="Bodoni"/>
                <w:b/>
                <w:vertAlign w:val="superscript"/>
              </w:rPr>
              <w:t>rd</w:t>
            </w:r>
            <w:r>
              <w:rPr>
                <w:rFonts w:ascii="Bodoni" w:eastAsia="Bodoni" w:hAnsi="Bodoni" w:cs="Bodoni"/>
                <w:b/>
              </w:rPr>
              <w:t xml:space="preserve"> Officer</w:t>
            </w:r>
          </w:p>
        </w:tc>
        <w:tc>
          <w:tcPr>
            <w:tcW w:w="1335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01.10.2020</w:t>
            </w:r>
          </w:p>
        </w:tc>
        <w:tc>
          <w:tcPr>
            <w:tcW w:w="1335" w:type="dxa"/>
            <w:vAlign w:val="center"/>
          </w:tcPr>
          <w:p w:rsidR="00A23363" w:rsidRDefault="00760A16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01.12.2020</w:t>
            </w:r>
          </w:p>
        </w:tc>
        <w:tc>
          <w:tcPr>
            <w:tcW w:w="1140" w:type="dxa"/>
            <w:vAlign w:val="center"/>
          </w:tcPr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Caspian </w:t>
            </w:r>
          </w:p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Sea</w:t>
            </w:r>
          </w:p>
        </w:tc>
      </w:tr>
      <w:tr w:rsidR="00A23363">
        <w:trPr>
          <w:trHeight w:val="360"/>
        </w:trPr>
        <w:tc>
          <w:tcPr>
            <w:tcW w:w="207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m/v </w:t>
            </w:r>
            <w:r w:rsidR="00760A16">
              <w:rPr>
                <w:rFonts w:ascii="Bodoni" w:eastAsia="Bodoni" w:hAnsi="Bodoni" w:cs="Bodoni"/>
                <w:b/>
              </w:rPr>
              <w:t>Ehram Xalıqov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IMO No. </w:t>
            </w:r>
            <w:r w:rsidR="00760A16">
              <w:rPr>
                <w:rFonts w:ascii="Bodoni" w:eastAsia="Bodoni" w:hAnsi="Bodoni" w:cs="Bodoni"/>
                <w:b/>
              </w:rPr>
              <w:t>8515946</w:t>
            </w:r>
          </w:p>
        </w:tc>
        <w:tc>
          <w:tcPr>
            <w:tcW w:w="2175" w:type="dxa"/>
            <w:vAlign w:val="center"/>
          </w:tcPr>
          <w:p w:rsidR="00A23363" w:rsidRDefault="00760A1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Caspian Shipping Company</w:t>
            </w:r>
          </w:p>
        </w:tc>
        <w:tc>
          <w:tcPr>
            <w:tcW w:w="915" w:type="dxa"/>
            <w:vAlign w:val="center"/>
          </w:tcPr>
          <w:p w:rsidR="00A23363" w:rsidRDefault="00760A1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Supple Ship</w:t>
            </w:r>
          </w:p>
        </w:tc>
        <w:tc>
          <w:tcPr>
            <w:tcW w:w="810" w:type="dxa"/>
            <w:vAlign w:val="center"/>
          </w:tcPr>
          <w:p w:rsidR="00A23363" w:rsidRDefault="00760A1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2737</w:t>
            </w:r>
          </w:p>
        </w:tc>
        <w:tc>
          <w:tcPr>
            <w:tcW w:w="1605" w:type="dxa"/>
            <w:vAlign w:val="center"/>
          </w:tcPr>
          <w:p w:rsidR="00A23363" w:rsidRDefault="006369FF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</w:t>
            </w:r>
            <w:r w:rsidR="00890399">
              <w:rPr>
                <w:rFonts w:ascii="Bodoni" w:eastAsia="Bodoni" w:hAnsi="Bodoni" w:cs="Bodoni"/>
                <w:b/>
                <w:vertAlign w:val="superscript"/>
              </w:rPr>
              <w:t>nd</w:t>
            </w:r>
            <w:r w:rsidR="00760A16">
              <w:rPr>
                <w:rFonts w:ascii="Bodoni" w:eastAsia="Bodoni" w:hAnsi="Bodoni" w:cs="Bodoni"/>
                <w:b/>
              </w:rPr>
              <w:t xml:space="preserve"> Officer</w:t>
            </w:r>
          </w:p>
        </w:tc>
        <w:tc>
          <w:tcPr>
            <w:tcW w:w="1335" w:type="dxa"/>
            <w:vAlign w:val="center"/>
          </w:tcPr>
          <w:p w:rsidR="00A23363" w:rsidRPr="00760A16" w:rsidRDefault="00760A16">
            <w:pPr>
              <w:jc w:val="center"/>
              <w:rPr>
                <w:rFonts w:ascii="Bodoni" w:eastAsia="Bodoni" w:hAnsi="Bodoni" w:cs="Bodoni"/>
                <w:b/>
                <w:sz w:val="22"/>
                <w:szCs w:val="22"/>
              </w:rPr>
            </w:pPr>
            <w:r w:rsidRPr="00760A16">
              <w:rPr>
                <w:rFonts w:ascii="Bodoni" w:eastAsia="Bodoni" w:hAnsi="Bodoni" w:cs="Bodoni"/>
                <w:b/>
                <w:sz w:val="22"/>
                <w:szCs w:val="22"/>
              </w:rPr>
              <w:t>01.01.2021</w:t>
            </w:r>
          </w:p>
        </w:tc>
        <w:tc>
          <w:tcPr>
            <w:tcW w:w="1335" w:type="dxa"/>
            <w:vAlign w:val="center"/>
          </w:tcPr>
          <w:p w:rsidR="00A23363" w:rsidRDefault="00760A16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01.12.2021</w:t>
            </w:r>
          </w:p>
        </w:tc>
        <w:tc>
          <w:tcPr>
            <w:tcW w:w="1140" w:type="dxa"/>
            <w:vAlign w:val="center"/>
          </w:tcPr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Caspian</w:t>
            </w:r>
          </w:p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Sea</w:t>
            </w:r>
          </w:p>
        </w:tc>
      </w:tr>
      <w:tr w:rsidR="00A23363">
        <w:trPr>
          <w:trHeight w:val="360"/>
        </w:trPr>
        <w:tc>
          <w:tcPr>
            <w:tcW w:w="207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m/v </w:t>
            </w:r>
            <w:r w:rsidR="00760A16">
              <w:rPr>
                <w:rFonts w:ascii="Bodoni" w:eastAsia="Bodoni" w:hAnsi="Bodoni" w:cs="Bodoni"/>
                <w:b/>
              </w:rPr>
              <w:t>Zulfi Haciyev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IMO No. </w:t>
            </w:r>
            <w:r w:rsidR="00760A16">
              <w:rPr>
                <w:rFonts w:ascii="Bodoni" w:eastAsia="Bodoni" w:hAnsi="Bodoni" w:cs="Bodoni"/>
                <w:b/>
              </w:rPr>
              <w:t>7912161</w:t>
            </w:r>
          </w:p>
        </w:tc>
        <w:tc>
          <w:tcPr>
            <w:tcW w:w="2175" w:type="dxa"/>
            <w:vAlign w:val="center"/>
          </w:tcPr>
          <w:p w:rsidR="00A23363" w:rsidRDefault="00760A1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Caspian Shipping Company</w:t>
            </w:r>
          </w:p>
        </w:tc>
        <w:tc>
          <w:tcPr>
            <w:tcW w:w="915" w:type="dxa"/>
            <w:vAlign w:val="center"/>
          </w:tcPr>
          <w:p w:rsidR="00A23363" w:rsidRDefault="00760A1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Crane Ship</w:t>
            </w:r>
          </w:p>
        </w:tc>
        <w:tc>
          <w:tcPr>
            <w:tcW w:w="810" w:type="dxa"/>
            <w:vAlign w:val="center"/>
          </w:tcPr>
          <w:p w:rsidR="00A23363" w:rsidRDefault="00760A1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2971</w:t>
            </w:r>
          </w:p>
        </w:tc>
        <w:tc>
          <w:tcPr>
            <w:tcW w:w="1605" w:type="dxa"/>
            <w:vAlign w:val="center"/>
          </w:tcPr>
          <w:p w:rsidR="00A23363" w:rsidRDefault="004F4237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</w:t>
            </w:r>
            <w:r w:rsidR="00C024EC">
              <w:rPr>
                <w:rFonts w:ascii="Bodoni" w:eastAsia="Bodoni" w:hAnsi="Bodoni" w:cs="Bodoni"/>
                <w:b/>
              </w:rPr>
              <w:t>nd</w:t>
            </w:r>
            <w:r w:rsidR="00760A16">
              <w:rPr>
                <w:rFonts w:ascii="Bodoni" w:eastAsia="Bodoni" w:hAnsi="Bodoni" w:cs="Bodoni"/>
                <w:b/>
              </w:rPr>
              <w:t xml:space="preserve"> Officer</w:t>
            </w:r>
          </w:p>
        </w:tc>
        <w:tc>
          <w:tcPr>
            <w:tcW w:w="1335" w:type="dxa"/>
            <w:vAlign w:val="center"/>
          </w:tcPr>
          <w:p w:rsidR="00A23363" w:rsidRDefault="00760A16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01.01.2022</w:t>
            </w:r>
          </w:p>
        </w:tc>
        <w:tc>
          <w:tcPr>
            <w:tcW w:w="1335" w:type="dxa"/>
            <w:vAlign w:val="center"/>
          </w:tcPr>
          <w:p w:rsidR="00A23363" w:rsidRDefault="00760A16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----------</w:t>
            </w:r>
          </w:p>
        </w:tc>
        <w:tc>
          <w:tcPr>
            <w:tcW w:w="1140" w:type="dxa"/>
            <w:vAlign w:val="center"/>
          </w:tcPr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Caspian </w:t>
            </w:r>
          </w:p>
          <w:p w:rsidR="00A23363" w:rsidRDefault="00196EF3">
            <w:pPr>
              <w:tabs>
                <w:tab w:val="left" w:pos="972"/>
              </w:tabs>
              <w:ind w:left="-675" w:firstLine="565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Sea</w:t>
            </w:r>
          </w:p>
        </w:tc>
      </w:tr>
    </w:tbl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p w:rsidR="00A23363" w:rsidRDefault="00A23363">
      <w:pPr>
        <w:rPr>
          <w:rFonts w:ascii="Bodoni" w:eastAsia="Bodoni" w:hAnsi="Bodoni" w:cs="Bodoni"/>
          <w:b/>
          <w:i/>
          <w:sz w:val="20"/>
          <w:szCs w:val="20"/>
          <w:u w:val="single"/>
        </w:rPr>
      </w:pPr>
    </w:p>
    <w:tbl>
      <w:tblPr>
        <w:tblStyle w:val="a2"/>
        <w:tblW w:w="11445" w:type="dxa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485"/>
        <w:gridCol w:w="1365"/>
        <w:gridCol w:w="3330"/>
        <w:gridCol w:w="1395"/>
      </w:tblGrid>
      <w:tr w:rsidR="00A23363">
        <w:trPr>
          <w:cantSplit/>
          <w:trHeight w:val="128"/>
        </w:trPr>
        <w:tc>
          <w:tcPr>
            <w:tcW w:w="11445" w:type="dxa"/>
            <w:gridSpan w:val="5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  <w:color w:val="002060"/>
                <w:sz w:val="28"/>
                <w:szCs w:val="28"/>
              </w:rPr>
            </w:pPr>
            <w:r>
              <w:rPr>
                <w:rFonts w:ascii="Bodoni" w:eastAsia="Bodoni" w:hAnsi="Bodoni" w:cs="Bodoni"/>
                <w:b/>
                <w:color w:val="002060"/>
                <w:sz w:val="28"/>
                <w:szCs w:val="28"/>
              </w:rPr>
              <w:t>4. STCW-78 &amp; Other certificates</w:t>
            </w:r>
          </w:p>
        </w:tc>
      </w:tr>
      <w:tr w:rsidR="00A23363">
        <w:trPr>
          <w:cantSplit/>
          <w:trHeight w:val="64"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Certificate &amp; Document name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Number</w:t>
            </w:r>
          </w:p>
        </w:tc>
        <w:tc>
          <w:tcPr>
            <w:tcW w:w="136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Date Issue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Place Issued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Valid until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Radar navigation, radar plotting and use of ARPA (Operational level)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SR-0101-19</w:t>
            </w:r>
          </w:p>
        </w:tc>
        <w:tc>
          <w:tcPr>
            <w:tcW w:w="136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03.09.2019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03.09.2024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GMDSS General Operator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DQ-0</w:t>
            </w:r>
            <w:r w:rsidR="003A187D">
              <w:rPr>
                <w:rFonts w:ascii="Bodoni" w:eastAsia="Bodoni" w:hAnsi="Bodoni" w:cs="Bodoni"/>
                <w:b/>
              </w:rPr>
              <w:t>685</w:t>
            </w:r>
            <w:r>
              <w:rPr>
                <w:rFonts w:ascii="Bodoni" w:eastAsia="Bodoni" w:hAnsi="Bodoni" w:cs="Bodoni"/>
                <w:b/>
              </w:rPr>
              <w:t>-</w:t>
            </w:r>
            <w:r w:rsidR="00663DD8">
              <w:rPr>
                <w:rFonts w:ascii="Bodoni" w:eastAsia="Bodoni" w:hAnsi="Bodoni" w:cs="Bodoni"/>
                <w:b/>
              </w:rPr>
              <w:t>23</w:t>
            </w:r>
          </w:p>
        </w:tc>
        <w:tc>
          <w:tcPr>
            <w:tcW w:w="1365" w:type="dxa"/>
            <w:vAlign w:val="center"/>
          </w:tcPr>
          <w:p w:rsidR="00A23363" w:rsidRDefault="00575D80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26.12.2023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2A1CC6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26.12.2028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Bridge Resources Management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SW-0386-19</w:t>
            </w:r>
          </w:p>
        </w:tc>
        <w:tc>
          <w:tcPr>
            <w:tcW w:w="136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26.12.2019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26.12.2024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Operational use of electronic chart &amp; information systems (ECDIS)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SZ-0</w:t>
            </w:r>
            <w:r w:rsidR="00053296">
              <w:rPr>
                <w:rFonts w:ascii="Bodoni" w:eastAsia="Bodoni" w:hAnsi="Bodoni" w:cs="Bodoni"/>
                <w:b/>
              </w:rPr>
              <w:t>063</w:t>
            </w:r>
            <w:r>
              <w:rPr>
                <w:rFonts w:ascii="Bodoni" w:eastAsia="Bodoni" w:hAnsi="Bodoni" w:cs="Bodoni"/>
                <w:b/>
              </w:rPr>
              <w:t>-</w:t>
            </w:r>
            <w:r w:rsidR="00053296">
              <w:rPr>
                <w:rFonts w:ascii="Bodoni" w:eastAsia="Bodoni" w:hAnsi="Bodoni" w:cs="Bodoni"/>
                <w:b/>
              </w:rPr>
              <w:t>24</w:t>
            </w:r>
          </w:p>
        </w:tc>
        <w:tc>
          <w:tcPr>
            <w:tcW w:w="1365" w:type="dxa"/>
            <w:vAlign w:val="center"/>
          </w:tcPr>
          <w:p w:rsidR="00A23363" w:rsidRDefault="00493336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13.</w:t>
            </w:r>
            <w:r w:rsidR="00196EF3">
              <w:rPr>
                <w:rFonts w:ascii="Bodoni" w:eastAsia="Bodoni" w:hAnsi="Bodoni" w:cs="Bodoni"/>
                <w:b/>
              </w:rPr>
              <w:t>0</w:t>
            </w:r>
            <w:r>
              <w:rPr>
                <w:rFonts w:ascii="Bodoni" w:eastAsia="Bodoni" w:hAnsi="Bodoni" w:cs="Bodoni"/>
                <w:b/>
              </w:rPr>
              <w:t>2.2024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</w:t>
            </w:r>
            <w:r w:rsidR="00D35F55">
              <w:rPr>
                <w:rFonts w:ascii="Bodoni" w:eastAsia="Bodoni" w:hAnsi="Bodoni" w:cs="Bodoni"/>
                <w:b/>
              </w:rPr>
              <w:t>9.02.2024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Training for seafarers with designated security duties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SH-0</w:t>
            </w:r>
            <w:r w:rsidR="001F0C0A">
              <w:rPr>
                <w:rFonts w:ascii="Bodoni" w:eastAsia="Bodoni" w:hAnsi="Bodoni" w:cs="Bodoni"/>
                <w:b/>
              </w:rPr>
              <w:t>402</w:t>
            </w:r>
            <w:r>
              <w:rPr>
                <w:rFonts w:ascii="Bodoni" w:eastAsia="Bodoni" w:hAnsi="Bodoni" w:cs="Bodoni"/>
                <w:b/>
              </w:rPr>
              <w:t>-</w:t>
            </w:r>
            <w:r w:rsidR="001F0C0A">
              <w:rPr>
                <w:rFonts w:ascii="Bodoni" w:eastAsia="Bodoni" w:hAnsi="Bodoni" w:cs="Bodoni"/>
                <w:b/>
              </w:rPr>
              <w:t>24</w:t>
            </w:r>
          </w:p>
        </w:tc>
        <w:tc>
          <w:tcPr>
            <w:tcW w:w="136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14.0</w:t>
            </w:r>
            <w:r w:rsidR="003F625D">
              <w:rPr>
                <w:rFonts w:ascii="Bodoni" w:eastAsia="Bodoni" w:hAnsi="Bodoni" w:cs="Bodoni"/>
                <w:b/>
              </w:rPr>
              <w:t>2</w:t>
            </w:r>
            <w:r>
              <w:rPr>
                <w:rFonts w:ascii="Bodoni" w:eastAsia="Bodoni" w:hAnsi="Bodoni" w:cs="Bodoni"/>
                <w:b/>
              </w:rPr>
              <w:t>.20</w:t>
            </w:r>
            <w:r w:rsidR="003F625D">
              <w:rPr>
                <w:rFonts w:ascii="Bodoni" w:eastAsia="Bodoni" w:hAnsi="Bodoni" w:cs="Bodoni"/>
                <w:b/>
              </w:rPr>
              <w:t>24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14.0</w:t>
            </w:r>
            <w:r w:rsidR="00766CD8">
              <w:rPr>
                <w:rFonts w:ascii="Bodoni" w:eastAsia="Bodoni" w:hAnsi="Bodoni" w:cs="Bodoni"/>
                <w:b/>
              </w:rPr>
              <w:t>2</w:t>
            </w:r>
            <w:r>
              <w:rPr>
                <w:rFonts w:ascii="Bodoni" w:eastAsia="Bodoni" w:hAnsi="Bodoni" w:cs="Bodoni"/>
                <w:b/>
              </w:rPr>
              <w:t>.202</w:t>
            </w:r>
            <w:r w:rsidR="007B633C">
              <w:rPr>
                <w:rFonts w:ascii="Bodoni" w:eastAsia="Bodoni" w:hAnsi="Bodoni" w:cs="Bodoni"/>
                <w:b/>
              </w:rPr>
              <w:t>9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Medical first aid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SN-0143-20</w:t>
            </w:r>
          </w:p>
        </w:tc>
        <w:tc>
          <w:tcPr>
            <w:tcW w:w="136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21.02.2020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21.02.2025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Basic safety training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SO-0887-22</w:t>
            </w:r>
          </w:p>
        </w:tc>
        <w:tc>
          <w:tcPr>
            <w:tcW w:w="136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03.03.2022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03.03.2027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Proficiency in survival craft &amp; boats other than fast rescue boats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SL-0706-22</w:t>
            </w:r>
          </w:p>
        </w:tc>
        <w:tc>
          <w:tcPr>
            <w:tcW w:w="136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04.04.2022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31.03.2027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Advanced  Fire  Fighting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SJ-0909-19</w:t>
            </w:r>
          </w:p>
        </w:tc>
        <w:tc>
          <w:tcPr>
            <w:tcW w:w="136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24.10.2019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24.10.2024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ISM Code 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SP-1318-22</w:t>
            </w:r>
          </w:p>
        </w:tc>
        <w:tc>
          <w:tcPr>
            <w:tcW w:w="136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12.05.2022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06.05.2027</w:t>
            </w:r>
          </w:p>
        </w:tc>
      </w:tr>
      <w:tr w:rsidR="00A23363">
        <w:trPr>
          <w:cantSplit/>
        </w:trPr>
        <w:tc>
          <w:tcPr>
            <w:tcW w:w="3870" w:type="dxa"/>
            <w:vAlign w:val="center"/>
          </w:tcPr>
          <w:p w:rsidR="00A23363" w:rsidRDefault="00196EF3">
            <w:pPr>
              <w:spacing w:line="276" w:lineRule="auto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Leadership and Teamwork</w:t>
            </w:r>
          </w:p>
        </w:tc>
        <w:tc>
          <w:tcPr>
            <w:tcW w:w="148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DL-0044-20</w:t>
            </w:r>
          </w:p>
        </w:tc>
        <w:tc>
          <w:tcPr>
            <w:tcW w:w="136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13.02.2020</w:t>
            </w:r>
          </w:p>
        </w:tc>
        <w:tc>
          <w:tcPr>
            <w:tcW w:w="3330" w:type="dxa"/>
            <w:vAlign w:val="center"/>
          </w:tcPr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Azerbaijan Republic</w:t>
            </w:r>
          </w:p>
          <w:p w:rsidR="00A23363" w:rsidRDefault="00196EF3">
            <w:pPr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 xml:space="preserve"> State Maritime Administration</w:t>
            </w:r>
          </w:p>
        </w:tc>
        <w:tc>
          <w:tcPr>
            <w:tcW w:w="1395" w:type="dxa"/>
            <w:vAlign w:val="center"/>
          </w:tcPr>
          <w:p w:rsidR="00A23363" w:rsidRDefault="00196EF3">
            <w:pPr>
              <w:spacing w:line="276" w:lineRule="auto"/>
              <w:jc w:val="center"/>
              <w:rPr>
                <w:rFonts w:ascii="Bodoni" w:eastAsia="Bodoni" w:hAnsi="Bodoni" w:cs="Bodoni"/>
                <w:b/>
              </w:rPr>
            </w:pPr>
            <w:r>
              <w:rPr>
                <w:rFonts w:ascii="Bodoni" w:eastAsia="Bodoni" w:hAnsi="Bodoni" w:cs="Bodoni"/>
                <w:b/>
              </w:rPr>
              <w:t>13.02.2025</w:t>
            </w:r>
          </w:p>
        </w:tc>
      </w:tr>
    </w:tbl>
    <w:p w:rsidR="00A23363" w:rsidRDefault="00A23363">
      <w:pPr>
        <w:jc w:val="both"/>
      </w:pPr>
    </w:p>
    <w:sectPr w:rsidR="00A23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709" w:left="567" w:header="0" w:footer="2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7B8E" w:rsidRDefault="006F7B8E">
      <w:r>
        <w:separator/>
      </w:r>
    </w:p>
  </w:endnote>
  <w:endnote w:type="continuationSeparator" w:id="0">
    <w:p w:rsidR="006F7B8E" w:rsidRDefault="006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363" w:rsidRDefault="00A233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363" w:rsidRDefault="00A233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Bodoni" w:eastAsia="Bodoni" w:hAnsi="Bodoni" w:cs="Bodoni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363" w:rsidRDefault="00A233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7B8E" w:rsidRDefault="006F7B8E">
      <w:r>
        <w:separator/>
      </w:r>
    </w:p>
  </w:footnote>
  <w:footnote w:type="continuationSeparator" w:id="0">
    <w:p w:rsidR="006F7B8E" w:rsidRDefault="006F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363" w:rsidRDefault="00A233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363" w:rsidRDefault="00E650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</w:r>
    <w:r w:rsidR="00E65037">
      <w:rPr>
        <w:noProof/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370.85pt;height:69.5pt;rotation:315;z-index:-251658240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Application 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363" w:rsidRDefault="00A233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63"/>
    <w:rsid w:val="00053296"/>
    <w:rsid w:val="00196EF3"/>
    <w:rsid w:val="001F0C0A"/>
    <w:rsid w:val="0026400D"/>
    <w:rsid w:val="002A1CC6"/>
    <w:rsid w:val="003A187D"/>
    <w:rsid w:val="003A2EA6"/>
    <w:rsid w:val="003F625D"/>
    <w:rsid w:val="00493336"/>
    <w:rsid w:val="004F4237"/>
    <w:rsid w:val="00575D80"/>
    <w:rsid w:val="006369FF"/>
    <w:rsid w:val="00663DD8"/>
    <w:rsid w:val="006F7B8E"/>
    <w:rsid w:val="00760A16"/>
    <w:rsid w:val="00766CD8"/>
    <w:rsid w:val="007B633C"/>
    <w:rsid w:val="00890399"/>
    <w:rsid w:val="008969C0"/>
    <w:rsid w:val="00896CE6"/>
    <w:rsid w:val="00A23363"/>
    <w:rsid w:val="00C024EC"/>
    <w:rsid w:val="00D35F55"/>
    <w:rsid w:val="00E30339"/>
    <w:rsid w:val="00E65037"/>
    <w:rsid w:val="00ED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E6C80"/>
  <w15:docId w15:val="{6362E92A-584C-47DB-91BD-5FA6EB25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q1">
    <w:name w:val="heading 1"/>
    <w:basedOn w:val="Normal"/>
    <w:next w:val="Normal"/>
    <w:pPr>
      <w:outlineLvl w:val="0"/>
    </w:pPr>
    <w:rPr>
      <w:b/>
      <w:sz w:val="48"/>
      <w:szCs w:val="48"/>
    </w:rPr>
  </w:style>
  <w:style w:type="paragraph" w:styleId="Balq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q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q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q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q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q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balq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hyperlink" Target="http://www.adda.edu.az" TargetMode="External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a_elnur95@mail.ru</cp:lastModifiedBy>
  <cp:revision>21</cp:revision>
  <dcterms:created xsi:type="dcterms:W3CDTF">2022-12-28T09:52:00Z</dcterms:created>
  <dcterms:modified xsi:type="dcterms:W3CDTF">2024-03-12T13:58:00Z</dcterms:modified>
</cp:coreProperties>
</file>