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4939665</wp:posOffset>
            </wp:positionH>
            <wp:positionV relativeFrom="paragraph">
              <wp:posOffset>0</wp:posOffset>
            </wp:positionV>
            <wp:extent cx="1003935" cy="13081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30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7005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POST APPLIED FOR</w:t>
        <w:tab/>
        <w:tab/>
        <w:t xml:space="preserve">: </w:t>
        <w:tab/>
        <w:t xml:space="preserve">OILER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NAME</w:t>
        <w:tab/>
        <w:tab/>
        <w:tab/>
        <w:tab/>
        <w:t xml:space="preserve">:</w:t>
        <w:tab/>
        <w:t xml:space="preserve">ABDUL RAHIM P.N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FATHER’S NAME</w:t>
        <w:tab/>
        <w:tab/>
        <w:t xml:space="preserve">:</w:t>
        <w:tab/>
        <w:t xml:space="preserve">NOUSHAD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DATE&amp;PLACE OF BIRTH</w:t>
        <w:tab/>
        <w:tab/>
        <w:t xml:space="preserve">:</w:t>
        <w:tab/>
        <w:t xml:space="preserve">24.09.1993 ,KERALA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RELIGION</w:t>
        <w:tab/>
        <w:tab/>
        <w:tab/>
        <w:t xml:space="preserve">:</w:t>
        <w:tab/>
        <w:t xml:space="preserve">ISLAM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MARTAL STATUS</w:t>
        <w:tab/>
        <w:tab/>
        <w:t xml:space="preserve">: </w:t>
        <w:tab/>
        <w:t xml:space="preserve">MARRIED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QUALIFICATION</w:t>
        <w:tab/>
        <w:t xml:space="preserve">:</w:t>
        <w:tab/>
        <w:t xml:space="preserve">+2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COTACT NO</w:t>
        <w:tab/>
        <w:tab/>
        <w:tab/>
        <w:t xml:space="preserve">:</w:t>
        <w:tab/>
        <w:t xml:space="preserve">+918075467877,</w:t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 KNOWN</w:t>
        <w:tab/>
        <w:tab/>
        <w:t xml:space="preserve">:</w:t>
        <w:tab/>
        <w:t xml:space="preserve">ENGLISH &amp; HINDI</w:t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 ID</w:t>
        <w:tab/>
        <w:tab/>
        <w:tab/>
        <w:t xml:space="preserve">:</w:t>
        <w:tab/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abdulrahimpn123@gmail.com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7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4878"/>
        <w:tblGridChange w:id="0">
          <w:tblGrid>
            <w:gridCol w:w="4878"/>
            <w:gridCol w:w="4878"/>
          </w:tblGrid>
        </w:tblGridChange>
      </w:tblGrid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PERMANENT ADDRESS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 ADDRESS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PANIKKARU VEEDU,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KUNNATHERY ,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THAIKKATTUKARA P.O,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ALUVA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DIST : ERNAKULAM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STATE : KERALA-683106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PANIKKARU VEEDU,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KUNNATHERY ,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THAIKKATTUKARA P.O,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ALUVA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DIST : ERNAKULAM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STATE : KERALA-683106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DOCUMENT DETAILS</w:t>
      </w:r>
    </w:p>
    <w:tbl>
      <w:tblPr>
        <w:tblStyle w:val="Table2"/>
        <w:tblW w:w="95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1"/>
        <w:gridCol w:w="1834"/>
        <w:gridCol w:w="1917"/>
        <w:gridCol w:w="1917"/>
        <w:gridCol w:w="1918"/>
        <w:tblGridChange w:id="0">
          <w:tblGrid>
            <w:gridCol w:w="2001"/>
            <w:gridCol w:w="1834"/>
            <w:gridCol w:w="1917"/>
            <w:gridCol w:w="1917"/>
            <w:gridCol w:w="1918"/>
          </w:tblGrid>
        </w:tblGridChange>
      </w:tblGrid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OF ISSUE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EXPIRY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PASSPORT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W3617310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28.07.2022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COCHIN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27.07.2032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C.D.C (INDIAN)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MUM224921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23.12.2022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22.12.2032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INDOS NO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13GL0898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30.01.2013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LIFE LONG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YELLOW FEVER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28.02.2024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SENEGAL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27.02.2034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C.D.C ( PANAMA)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P0534486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30.03.2020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DUBAI DR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26.03.2025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STCW COURSES DETAILS:</w:t>
      </w:r>
    </w:p>
    <w:tbl>
      <w:tblPr>
        <w:tblStyle w:val="Table3"/>
        <w:tblW w:w="95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1"/>
        <w:gridCol w:w="2359"/>
        <w:gridCol w:w="1636"/>
        <w:gridCol w:w="1814"/>
        <w:gridCol w:w="1940"/>
        <w:tblGridChange w:id="0">
          <w:tblGrid>
            <w:gridCol w:w="1831"/>
            <w:gridCol w:w="2359"/>
            <w:gridCol w:w="1636"/>
            <w:gridCol w:w="1814"/>
            <w:gridCol w:w="19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COURSES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CERT.NO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 OF ISSUE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INSTITUTE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S. T. C. W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20100161012124715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06.08.2022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PONDICHERRY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PMA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O.T.F.C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OTFC/B59/1057/2013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02.05.2013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CHENNAI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S.T.S.D.S.D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20100166212114211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15.11.2021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B. P. MARINE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WATCH KEEPING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INSA/M/WKE/0406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23.07.2015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I.N.S.A.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C.O.P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ABE20000772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07.12.2020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 M. D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P.S.C.R.B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2010016211221605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23.12.2022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B. P. MARINE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8"/>
                <w:szCs w:val="18"/>
                <w:rtl w:val="0"/>
              </w:rPr>
              <w:t xml:space="preserve">P.S.F.C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PMA/PSFC/20/32/2018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08.08.2018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PONDICHERRY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P.M.A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COURSES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5"/>
        <w:gridCol w:w="1433"/>
        <w:gridCol w:w="2880"/>
        <w:gridCol w:w="1710"/>
        <w:gridCol w:w="1710"/>
        <w:tblGridChange w:id="0">
          <w:tblGrid>
            <w:gridCol w:w="1915"/>
            <w:gridCol w:w="1433"/>
            <w:gridCol w:w="2880"/>
            <w:gridCol w:w="1710"/>
            <w:gridCol w:w="1710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INSTITUTE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CERTIFICATE NO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OF ISSUE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SRI CHAKRA MARITIME COLLEGE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GP RATING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G1306M02001/JUN 13/36695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24.07.2013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CHENNAI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SEA EXPERIENCE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SEA EXPERIENCE 69MONTHS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(ABDUL RAHIM)</w:t>
      </w:r>
    </w:p>
    <w:p w:rsidR="00000000" w:rsidDel="00000000" w:rsidP="00000000" w:rsidRDefault="00000000" w:rsidRPr="00000000" w14:paraId="00000073">
      <w:pPr>
        <w:ind w:right="-54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74">
      <w:pPr>
        <w:ind w:right="-54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99.0" w:type="dxa"/>
        <w:jc w:val="left"/>
        <w:tblInd w:w="-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2"/>
        <w:gridCol w:w="1877"/>
        <w:gridCol w:w="1440"/>
        <w:gridCol w:w="2248"/>
        <w:gridCol w:w="1411"/>
        <w:gridCol w:w="1411"/>
        <w:tblGridChange w:id="0">
          <w:tblGrid>
            <w:gridCol w:w="1812"/>
            <w:gridCol w:w="1877"/>
            <w:gridCol w:w="1440"/>
            <w:gridCol w:w="2248"/>
            <w:gridCol w:w="1411"/>
            <w:gridCol w:w="1411"/>
          </w:tblGrid>
        </w:tblGridChange>
      </w:tblGrid>
      <w:tr>
        <w:trPr>
          <w:cantSplit w:val="0"/>
          <w:trHeight w:val="99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Vessel Name &amp;</w:t>
            </w:r>
          </w:p>
          <w:p w:rsidR="00000000" w:rsidDel="00000000" w:rsidP="00000000" w:rsidRDefault="00000000" w:rsidRPr="00000000" w14:paraId="00000076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Official No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Company Name &amp;</w:t>
            </w:r>
          </w:p>
          <w:p w:rsidR="00000000" w:rsidDel="00000000" w:rsidP="00000000" w:rsidRDefault="00000000" w:rsidRPr="00000000" w14:paraId="00000078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Rank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GRT &amp; BHP(KW) </w:t>
            </w:r>
          </w:p>
          <w:p w:rsidR="00000000" w:rsidDel="00000000" w:rsidP="00000000" w:rsidRDefault="00000000" w:rsidRPr="00000000" w14:paraId="0000007B">
            <w:pPr>
              <w:ind w:right="-54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Period</w:t>
            </w:r>
          </w:p>
          <w:p w:rsidR="00000000" w:rsidDel="00000000" w:rsidP="00000000" w:rsidRDefault="00000000" w:rsidRPr="00000000" w14:paraId="0000007D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                           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Type of ship</w:t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M.V.JYOTSNA.S</w:t>
            </w:r>
          </w:p>
          <w:p w:rsidR="00000000" w:rsidDel="00000000" w:rsidP="00000000" w:rsidRDefault="00000000" w:rsidRPr="00000000" w14:paraId="00000080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2965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GOL OFFSHORE Ltd,</w:t>
            </w:r>
          </w:p>
          <w:p w:rsidR="00000000" w:rsidDel="00000000" w:rsidP="00000000" w:rsidRDefault="00000000" w:rsidRPr="00000000" w14:paraId="00000082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MUMBAI 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Trainee-</w:t>
            </w:r>
          </w:p>
          <w:p w:rsidR="00000000" w:rsidDel="00000000" w:rsidP="00000000" w:rsidRDefault="00000000" w:rsidRPr="00000000" w14:paraId="00000084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Rating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236 GRT</w:t>
            </w:r>
          </w:p>
          <w:p w:rsidR="00000000" w:rsidDel="00000000" w:rsidP="00000000" w:rsidRDefault="00000000" w:rsidRPr="00000000" w14:paraId="00000086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6115 BHP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20.06.2014</w:t>
            </w:r>
          </w:p>
          <w:p w:rsidR="00000000" w:rsidDel="00000000" w:rsidP="00000000" w:rsidRDefault="00000000" w:rsidRPr="00000000" w14:paraId="00000088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20.12.2014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TUG</w:t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M.V.JYOTSNA.S</w:t>
            </w:r>
          </w:p>
          <w:p w:rsidR="00000000" w:rsidDel="00000000" w:rsidP="00000000" w:rsidRDefault="00000000" w:rsidRPr="00000000" w14:paraId="0000008B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2965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GOL OFFSHORE Ltd,</w:t>
            </w:r>
          </w:p>
          <w:p w:rsidR="00000000" w:rsidDel="00000000" w:rsidP="00000000" w:rsidRDefault="00000000" w:rsidRPr="00000000" w14:paraId="0000008D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MUMBAI 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Engine </w:t>
            </w:r>
          </w:p>
          <w:p w:rsidR="00000000" w:rsidDel="00000000" w:rsidP="00000000" w:rsidRDefault="00000000" w:rsidRPr="00000000" w14:paraId="0000008F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Rating 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236 GRT</w:t>
            </w:r>
          </w:p>
          <w:p w:rsidR="00000000" w:rsidDel="00000000" w:rsidP="00000000" w:rsidRDefault="00000000" w:rsidRPr="00000000" w14:paraId="00000091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6115 BHP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30.03.2015</w:t>
            </w:r>
          </w:p>
          <w:p w:rsidR="00000000" w:rsidDel="00000000" w:rsidP="00000000" w:rsidRDefault="00000000" w:rsidRPr="00000000" w14:paraId="00000093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 10.07.2015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TUG</w:t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M. V. MALAVIKA 27</w:t>
            </w:r>
          </w:p>
        </w:tc>
        <w:tc>
          <w:tcPr/>
          <w:p w:rsidR="00000000" w:rsidDel="00000000" w:rsidP="00000000" w:rsidRDefault="00000000" w:rsidRPr="00000000" w14:paraId="00000096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GOL OFFSHORE Ltd, </w:t>
            </w:r>
          </w:p>
          <w:p w:rsidR="00000000" w:rsidDel="00000000" w:rsidP="00000000" w:rsidRDefault="00000000" w:rsidRPr="00000000" w14:paraId="00000097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98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2072 GRT</w:t>
            </w:r>
          </w:p>
          <w:p w:rsidR="00000000" w:rsidDel="00000000" w:rsidP="00000000" w:rsidRDefault="00000000" w:rsidRPr="00000000" w14:paraId="0000009A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6220 BHP</w:t>
            </w:r>
          </w:p>
        </w:tc>
        <w:tc>
          <w:tcPr/>
          <w:p w:rsidR="00000000" w:rsidDel="00000000" w:rsidP="00000000" w:rsidRDefault="00000000" w:rsidRPr="00000000" w14:paraId="0000009B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02.11.2015</w:t>
            </w:r>
          </w:p>
          <w:p w:rsidR="00000000" w:rsidDel="00000000" w:rsidP="00000000" w:rsidRDefault="00000000" w:rsidRPr="00000000" w14:paraId="0000009C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10.09.2016</w:t>
            </w:r>
          </w:p>
        </w:tc>
        <w:tc>
          <w:tcPr/>
          <w:p w:rsidR="00000000" w:rsidDel="00000000" w:rsidP="00000000" w:rsidRDefault="00000000" w:rsidRPr="00000000" w14:paraId="0000009D">
            <w:pPr>
              <w:ind w:right="-540"/>
              <w:rPr/>
            </w:pPr>
            <w:r w:rsidDel="00000000" w:rsidR="00000000" w:rsidRPr="00000000">
              <w:rPr>
                <w:rtl w:val="0"/>
              </w:rPr>
              <w:t xml:space="preserve">AHTS+DP1</w:t>
            </w:r>
          </w:p>
        </w:tc>
      </w:tr>
      <w:tr>
        <w:trPr>
          <w:cantSplit w:val="0"/>
          <w:trHeight w:val="879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M.V.ZAMIL 402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BN 6047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ZAMIL OFFSHORE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SERVICES CO.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1241 GRT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3194 BHP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20.01.2017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24.05.2017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PSV</w:t>
            </w:r>
          </w:p>
        </w:tc>
      </w:tr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M.V.ZAML 33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BN 4014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ZAMIL OFFSHORE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 CO.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1095 GRT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4224 BHP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18.11.2017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29.03.2018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PSV</w:t>
            </w:r>
          </w:p>
        </w:tc>
      </w:tr>
      <w:tr>
        <w:trPr>
          <w:cantSplit w:val="0"/>
          <w:trHeight w:val="95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M.V.NEFERTITI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4192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K.S.I.N.C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INDIA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1119GRT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1000 BHP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18.09.2018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16.04.2019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PASSENGER SHIP</w:t>
            </w:r>
          </w:p>
        </w:tc>
      </w:tr>
      <w:tr>
        <w:trPr>
          <w:cantSplit w:val="0"/>
          <w:trHeight w:val="958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M.V.STANFORD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HUNTER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STANFORD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U.A.E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1404 GRT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3822 BHP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31.12.2019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28.07.2020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PSV</w:t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 STANFORD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OSPREY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STANFORD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U.A.E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1401 GRT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2000*2 BHP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28.072020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28.09.2020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PSV DP2</w:t>
            </w:r>
          </w:p>
        </w:tc>
      </w:tr>
      <w:tr>
        <w:trPr>
          <w:cantSplit w:val="0"/>
          <w:trHeight w:val="769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M.V.SVITZER ECHO 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SVITZER HAZIRA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BAHRAIN 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 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906 GRT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5916 BHP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15.02.2021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18.09.2021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AHTS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M.V.SVITZER KARAK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SVITZER HAZIRA BAHRAIN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318 GRT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3820 BHP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10.12.2021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09.06.2022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TUG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M.V.SL MANAKIN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SMIT LAMNALCO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1290 GRT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8207 BHP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13.02.2023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09.09.2023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AHTS+DP 1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M.V.SL ADEN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SMIT LAMNALCO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OILER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0724 GRT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6120 KW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08.11.2023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04.05.2024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AHT</w:t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81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bdulrahimpn7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