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86"/>
      </w:tblGrid>
      <w:tr>
        <w:trPr>
          <w:trHeight w:hRule="atLeast" w:val="651"/>
        </w:trPr>
        <w:tc>
          <w:tcPr>
            <w:tcW w:type="dxa" w:w="10586"/>
            <w:tcBorders>
              <w:top w:color="000000" w:sz="18" w:val="single"/>
              <w:left w:color="000000" w:sz="4" w:val="single"/>
              <w:bottom w:color="000000" w:sz="18" w:val="single"/>
              <w:right w:color="000000" w:sz="18" w:val="single"/>
            </w:tcBorders>
            <w:shd w:fill="auto" w:val="clear"/>
          </w:tcPr>
          <w:p w14:paraId="04000000">
            <w:pPr>
              <w:spacing w:after="60" w:before="240"/>
              <w:ind/>
              <w:rPr>
                <w:rFonts w:ascii="Calibri" w:hAnsi="Calibri"/>
                <w:b w:val="1"/>
                <w:i w:val="1"/>
                <w:color w:val="336600"/>
                <w:sz w:val="28"/>
              </w:rPr>
            </w:pPr>
            <w:r>
              <w:rPr>
                <w:rFonts w:ascii="Calibri" w:hAnsi="Calibri"/>
                <w:b w:val="1"/>
                <w:i w:val="1"/>
                <w:color w:val="336600"/>
                <w:sz w:val="52"/>
              </w:rPr>
              <w:t>Application Form</w:t>
            </w:r>
            <w:r>
              <w:rPr>
                <w:rFonts w:ascii="Calibri" w:hAnsi="Calibri"/>
                <w:b w:val="1"/>
                <w:i w:val="1"/>
                <w:color w:val="336600"/>
                <w:sz w:val="32"/>
              </w:rPr>
              <w:t xml:space="preserve">                         Deck &amp; Engineering Officers</w:t>
            </w:r>
          </w:p>
        </w:tc>
      </w:tr>
    </w:tbl>
    <w:p w14:paraId="05000000">
      <w:pPr>
        <w:rPr>
          <w:color w:val="000000"/>
          <w:sz w:val="24"/>
        </w:rPr>
      </w:pPr>
    </w:p>
    <w:p w14:paraId="06000000">
      <w:pPr>
        <w:ind/>
        <w:jc w:val="center"/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33"/>
        <w:gridCol w:w="2445"/>
        <w:gridCol w:w="2757"/>
      </w:tblGrid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Personal Information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7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ind/>
              <w:jc w:val="right"/>
              <w:rPr>
                <w:rFonts w:ascii="Arial" w:hAnsi="Arial"/>
                <w:color w:val="000000"/>
                <w:sz w:val="16"/>
              </w:rPr>
            </w:pPr>
          </w:p>
          <w:p w14:paraId="0A00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drawing>
                <wp:inline>
                  <wp:extent cx="1666875" cy="2057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66875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B000000">
            <w:pPr>
              <w:rPr>
                <w:rFonts w:ascii="Arial" w:hAnsi="Arial"/>
                <w:color w:val="000000"/>
                <w:sz w:val="16"/>
              </w:rPr>
            </w:pPr>
          </w:p>
          <w:p w14:paraId="0C000000">
            <w:pPr>
              <w:rPr>
                <w:rFonts w:ascii="Arial" w:hAnsi="Arial"/>
                <w:color w:val="000000"/>
                <w:sz w:val="16"/>
              </w:rPr>
            </w:pPr>
            <w:bookmarkStart w:id="1" w:name="_GoBack"/>
            <w:bookmarkEnd w:id="1"/>
          </w:p>
          <w:p w14:paraId="0D000000">
            <w:pPr>
              <w:rPr>
                <w:rFonts w:ascii="Arial" w:hAnsi="Arial"/>
                <w:color w:val="000000"/>
                <w:sz w:val="16"/>
              </w:rPr>
            </w:pPr>
          </w:p>
          <w:p w14:paraId="0E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Given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Surname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SOROKIN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Citizenship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03.07.1974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Sex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Male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Religion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Marital Status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married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of Children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Rank Applied For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MASTER</w:t>
            </w:r>
          </w:p>
        </w:tc>
        <w:tc>
          <w:tcPr>
            <w:tcW w:type="dxa" w:w="2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5F5F5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24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75"/>
        <w:gridCol w:w="2347"/>
        <w:gridCol w:w="2153"/>
        <w:gridCol w:w="295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Contact Information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 | Airport</w:t>
            </w:r>
          </w:p>
        </w:tc>
        <w:tc>
          <w:tcPr>
            <w:tcW w:type="dxa" w:w="745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Babaevskogo Street 3-/33, Astrakhan, Russia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Mobil phone 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Skype 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sergeymaster41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00000">
            <w:pPr>
              <w:rPr>
                <w:rFonts w:ascii="Arial" w:hAnsi="Arial"/>
                <w:color w:val="000000"/>
              </w:rPr>
            </w:pPr>
            <w:r>
              <w:rPr>
                <w:rStyle w:val="Style_2_ch"/>
                <w:rFonts w:ascii="Arial" w:hAnsi="Arial"/>
              </w:rPr>
              <w:fldChar w:fldCharType="begin"/>
            </w:r>
            <w:r>
              <w:rPr>
                <w:rStyle w:val="Style_2_ch"/>
                <w:rFonts w:ascii="Arial" w:hAnsi="Arial"/>
              </w:rPr>
              <w:instrText>HYPERLINK "mailto:sergey.master@mail.ru"</w:instrText>
            </w:r>
            <w:r>
              <w:rPr>
                <w:rStyle w:val="Style_2_ch"/>
                <w:rFonts w:ascii="Arial" w:hAnsi="Arial"/>
              </w:rPr>
              <w:fldChar w:fldCharType="separate"/>
            </w:r>
            <w:r>
              <w:rPr>
                <w:rStyle w:val="Style_2_ch"/>
                <w:rFonts w:ascii="Arial" w:hAnsi="Arial"/>
              </w:rPr>
              <w:t>sergey.master@mail.ru</w:t>
            </w:r>
            <w:r>
              <w:rPr>
                <w:rStyle w:val="Style_2_ch"/>
                <w:rFonts w:ascii="Arial" w:hAnsi="Arial"/>
              </w:rPr>
              <w:fldChar w:fldCharType="end"/>
            </w:r>
          </w:p>
          <w:p w14:paraId="3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sergeysorokin.aqua@gmail.com</w:t>
            </w:r>
          </w:p>
        </w:tc>
      </w:tr>
    </w:tbl>
    <w:p w14:paraId="31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381"/>
        <w:gridCol w:w="3457"/>
        <w:gridCol w:w="255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Passport Information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12.01.2024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Passport No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77 220847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12.01.2034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I/C No </w:t>
            </w:r>
            <w:r>
              <w:rPr>
                <w:rFonts w:ascii="Arial" w:hAnsi="Arial"/>
                <w:b w:val="1"/>
                <w:color w:val="000000"/>
              </w:rPr>
              <w:t>(Malaysians Only)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Place of issue 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00000">
            <w:pPr>
              <w:rPr>
                <w:rFonts w:ascii="Arial" w:hAnsi="Arial"/>
                <w:color w:val="000000"/>
              </w:rPr>
            </w:pPr>
          </w:p>
        </w:tc>
      </w:tr>
    </w:tbl>
    <w:p w14:paraId="3F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2"/>
        <w:gridCol w:w="2376"/>
        <w:gridCol w:w="251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Next Of Kin Information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 of Next of Kin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Svetlana Sorokina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Relationship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Wife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phone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962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751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31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11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</w:t>
            </w:r>
          </w:p>
        </w:tc>
        <w:tc>
          <w:tcPr>
            <w:tcW w:type="dxa" w:w="71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General Gerasimenko str. 4-/2, Astrakhan, Russia, box 414032</w:t>
            </w:r>
          </w:p>
        </w:tc>
      </w:tr>
    </w:tbl>
    <w:p w14:paraId="4B000000">
      <w:pPr>
        <w:rPr>
          <w:color w:val="000000"/>
          <w:sz w:val="24"/>
        </w:rPr>
      </w:pPr>
    </w:p>
    <w:p w14:paraId="4C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3"/>
        <w:gridCol w:w="2376"/>
        <w:gridCol w:w="1796"/>
        <w:gridCol w:w="2960"/>
      </w:tblGrid>
      <w:tr>
        <w:tc>
          <w:tcPr>
            <w:tcW w:type="dxa" w:w="9635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EPF &amp; SOSCO Information (Malaysian Citizens/ Malaysian PR)</w:t>
            </w: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EPF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SOSCO #</w:t>
            </w: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Tax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 you have Tax exemption Letter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00000">
            <w:pPr>
              <w:rPr>
                <w:rFonts w:ascii="Arial" w:hAnsi="Arial"/>
                <w:color w:val="000000"/>
              </w:rPr>
            </w:pPr>
          </w:p>
        </w:tc>
      </w:tr>
    </w:tbl>
    <w:p w14:paraId="5A000000">
      <w:pPr>
        <w:rPr>
          <w:color w:val="000000"/>
          <w:sz w:val="24"/>
        </w:rPr>
      </w:pPr>
      <w:r>
        <w:br w:type="page"/>
      </w:r>
    </w:p>
    <w:tbl>
      <w:tblPr>
        <w:tblStyle w:val="Style_1"/>
        <w:tblW w:type="auto" w:w="0"/>
        <w:tblInd w:type="dxa" w:w="-16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98"/>
        <w:gridCol w:w="1472"/>
        <w:gridCol w:w="2033"/>
        <w:gridCol w:w="1027"/>
        <w:gridCol w:w="1199"/>
        <w:gridCol w:w="1299"/>
        <w:gridCol w:w="1422"/>
      </w:tblGrid>
      <w:tr>
        <w:tc>
          <w:tcPr>
            <w:tcW w:type="dxa" w:w="1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845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Certificates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 No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Cert. Class (I  ; II ; III ; IV)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Issue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00000">
            <w:pPr>
              <w:ind/>
              <w:jc w:val="center"/>
              <w:rPr>
                <w:rFonts w:ascii="Arial" w:hAnsi="Arial"/>
                <w:color w:val="00A249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Seaman Book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MK 0267880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28.02.2011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Permanent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Certificate of Competency (Master)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ASF 204283372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II/2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Basic Safety Training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1464209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First Aid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1551397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Survival Craft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1550548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13118756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GMDSS + Endorsement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144-G/20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ARPA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1465034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Radar Simulator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1465204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Advance Fire Fighting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1551162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Ship Security Officer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27.08.2018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27.08.2023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Operational use of electronic chart display and information system - </w:t>
            </w:r>
            <w:r>
              <w:rPr>
                <w:rFonts w:ascii="Arial" w:hAnsi="Arial"/>
                <w:b w:val="1"/>
                <w:color w:val="000000"/>
              </w:rPr>
              <w:t>ECDIS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1465489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Certificate of Fitness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29.02.2024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01.03.2025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Centre “KOMMED”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fast rescue boats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0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Bridge Team and Resources Management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20180420 BRM0046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20.04.2018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ind/>
              <w:jc w:val="center"/>
              <w:rPr>
                <w:rFonts w:ascii="Arial" w:hAnsi="Arial"/>
              </w:rPr>
            </w:pPr>
            <w:r>
              <w:t>20.04.2023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ALMA-ATA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Care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00000018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28.10.2015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28.10.2020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Russia. State Marine Academy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27.08.2020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00000">
            <w:pPr>
              <w:ind/>
              <w:jc w:val="center"/>
              <w:rPr>
                <w:rFonts w:ascii="Arial" w:hAnsi="Arial"/>
                <w:color w:val="00A249"/>
              </w:rPr>
            </w:pPr>
            <w:r>
              <w:t>27.08.2025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Marlins Test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BBC196C53937547F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17.01.2016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17.01.2021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</w:tbl>
    <w:p w14:paraId="D5000000">
      <w:pPr>
        <w:ind/>
        <w:jc w:val="center"/>
        <w:rPr>
          <w:color w:val="000000"/>
          <w:sz w:val="36"/>
        </w:rPr>
      </w:pPr>
    </w:p>
    <w:p w14:paraId="D6000000">
      <w:pPr>
        <w:sectPr>
          <w:headerReference r:id="rId1" w:type="default"/>
          <w:pgSz w:h="16834" w:orient="portrait" w:w="11909"/>
          <w:pgMar w:bottom="1440" w:footer="720" w:gutter="0" w:header="720" w:left="1152" w:right="0" w:top="1701"/>
          <w:pgNumType w:start="1"/>
        </w:sectPr>
      </w:pPr>
    </w:p>
    <w:p w14:paraId="D7000000">
      <w:pPr>
        <w:widowControl w:val="0"/>
        <w:spacing w:line="276" w:lineRule="auto"/>
        <w:ind/>
        <w:rPr>
          <w:color w:val="000000"/>
          <w:sz w:val="36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808"/>
        <w:gridCol w:w="1475"/>
        <w:gridCol w:w="681"/>
        <w:gridCol w:w="1194"/>
        <w:gridCol w:w="709"/>
        <w:gridCol w:w="1417"/>
        <w:gridCol w:w="754"/>
        <w:gridCol w:w="988"/>
        <w:gridCol w:w="992"/>
        <w:gridCol w:w="993"/>
        <w:gridCol w:w="1275"/>
        <w:gridCol w:w="1628"/>
      </w:tblGrid>
      <w:tr>
        <w:tc>
          <w:tcPr>
            <w:tcW w:type="dxa" w:w="1228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8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PREVIOUS  SEA  SERVICE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9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VESSEL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B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OWNERS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C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FLAG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VSL TYPE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GRT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ENG Type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HP</w:t>
            </w:r>
            <w:r>
              <w:rPr>
                <w:rFonts w:ascii="Arial" w:hAnsi="Arial"/>
                <w:color w:val="000000"/>
                <w:sz w:val="16"/>
              </w:rPr>
              <w:t>/</w:t>
            </w:r>
            <w:r>
              <w:rPr>
                <w:rFonts w:ascii="Arial" w:hAnsi="Arial"/>
                <w:b w:val="1"/>
                <w:color w:val="000000"/>
                <w:sz w:val="16"/>
                <w:u w:val="single"/>
              </w:rPr>
              <w:t>KW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1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RANK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SIGN-ON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3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SIGN-OFF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4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Area of Operations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Length of Service</w:t>
            </w:r>
          </w:p>
        </w:tc>
      </w:tr>
      <w:tr>
        <w:trPr>
          <w:trHeight w:hRule="atLeast" w:val="297"/>
        </w:trP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37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28.08.2004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10.12.2004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3mon,12days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33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29.06.2005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19.12.2005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 mon,21days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VOLGODON-5021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20.06.2006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 mon,25d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PALLADIY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03.02.2007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10.04.2007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2m,7d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VOLGODON-5041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04.05.2007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05.07.2007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27.09.2007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02.04.2008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10.07.2008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XV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SERVICES GROUP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SEISMIC VESSEL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419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1850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10.09.2008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20.12.2008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3m,10d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12.03.2009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12.05.2009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 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05.06.2009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10.08.2009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MITSUBISHI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1110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02.09.2009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10.10.2009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SOMERI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RIVER SEA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</w:t>
            </w:r>
            <w:r>
              <w:rPr>
                <w:rFonts w:ascii="Times New Roman" w:hAnsi="Times New Roman"/>
                <w:color w:val="000000"/>
                <w:sz w:val="16"/>
              </w:rPr>
              <w:t>single screw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DAEWOO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2590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14.03.2010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Black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10000">
            <w:pPr>
              <w:rPr>
                <w:rFonts w:ascii="Times New Roman" w:hAnsi="Times New Roman"/>
                <w:color w:val="000000"/>
                <w:sz w:val="16"/>
              </w:rPr>
            </w:pPr>
          </w:p>
          <w:p w14:paraId="7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20.03.2010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29.07.2010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4m,9d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07.09.2010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01.01.2011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07.03.2011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01.05.2011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29.05.2011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OT-2431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ARK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64PH 36/45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12.07.2011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12.08.2011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HOSHI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SGP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05.10.2011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18.12.2011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2m,13d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KIDA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INDONESIA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1554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11.01.2012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04.02.2012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HALLIBURTON-301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TIMES MARINE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1048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2*1361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10.06.2012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01.09.2012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2m,21d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LAMNALCO CHOUGH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SMIT LAMNALCO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CYP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27.11.2012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29.01.2013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GULF HORIZON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Horizon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Supply 4 point mooring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1356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DEUTZ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13.06.2013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28.07.2013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1m,15d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LIGER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Blank Top Invest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SVS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Boat </w:t>
            </w:r>
            <w:r>
              <w:rPr>
                <w:rFonts w:ascii="Times New Roman" w:hAnsi="Times New Roman"/>
                <w:color w:val="000000"/>
                <w:sz w:val="16"/>
              </w:rPr>
              <w:t>ASD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CATERPILAR 3516C  HD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5200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18.10.2013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05.12.2013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Baltic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m,22d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2000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14:paraId="07020000">
      <w:pPr>
        <w:rPr>
          <w:color w:val="000000"/>
          <w:sz w:val="24"/>
        </w:rPr>
      </w:pPr>
    </w:p>
    <w:p w14:paraId="08020000">
      <w:pPr>
        <w:rPr>
          <w:color w:val="000000"/>
          <w:sz w:val="24"/>
        </w:rPr>
      </w:pPr>
    </w:p>
    <w:p w14:paraId="09020000">
      <w:pPr>
        <w:rPr>
          <w:color w:val="000000"/>
          <w:sz w:val="24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510"/>
        <w:gridCol w:w="1788"/>
        <w:gridCol w:w="839"/>
        <w:gridCol w:w="1006"/>
        <w:gridCol w:w="620"/>
        <w:gridCol w:w="1260"/>
        <w:gridCol w:w="1089"/>
        <w:gridCol w:w="931"/>
        <w:gridCol w:w="978"/>
        <w:gridCol w:w="990"/>
        <w:gridCol w:w="1170"/>
        <w:gridCol w:w="1737"/>
      </w:tblGrid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Dulam Responder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Integrated Marine Services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1190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26.12.2013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30.01.2014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 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Diver 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17.08.2014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27.11.2014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m.10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Lift-II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JACK UP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1037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 MATE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11.02.2015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20.05.2015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m.9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Avior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ERRV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10.10.2015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29.10.2015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Ocean Fortune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Marine Core Charter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AHTS.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07.08.2016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07.10.2016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2m.8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</w:t>
            </w:r>
            <w:r>
              <w:rPr>
                <w:i w:val="1"/>
                <w:color w:val="000000"/>
                <w:sz w:val="16"/>
              </w:rPr>
              <w:t>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28.03.2017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01.06.2017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2m.4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01.08.2017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01.10.2017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28.12.2017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01.04.2018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3m.5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DON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3183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OFFICER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10.05.2018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13.07.2018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2m.3d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REYD - 9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EMCO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3704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09.05.2019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10.06.2019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Japan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1m.4d</w:t>
            </w:r>
          </w:p>
        </w:tc>
      </w:tr>
      <w:tr>
        <w:trPr>
          <w:trHeight w:hRule="atLeast" w:val="282"/>
        </w:trP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  <w:p w14:paraId="8A020000">
            <w:pPr>
              <w:ind/>
              <w:jc w:val="center"/>
              <w:rPr>
                <w:sz w:val="16"/>
              </w:rPr>
            </w:pPr>
          </w:p>
          <w:p w14:paraId="8B020000">
            <w:pPr>
              <w:ind/>
              <w:jc w:val="center"/>
              <w:rPr>
                <w:color w:val="000000"/>
                <w:sz w:val="16"/>
              </w:rPr>
            </w:pP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05.10.2019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08.12.2019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20000">
            <w:pPr>
              <w:rPr>
                <w:color w:val="000000"/>
                <w:sz w:val="16"/>
              </w:rPr>
            </w:pPr>
            <w:r>
              <w:rPr>
                <w:sz w:val="16"/>
              </w:rPr>
              <w:t>2 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20000">
            <w:pPr>
              <w:rPr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20000">
            <w:pPr>
              <w:rPr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20000">
            <w:pPr>
              <w:rPr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20000">
            <w:pPr>
              <w:rPr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12.03.2020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15.06.2020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20000">
            <w:pPr>
              <w:rPr>
                <w:sz w:val="16"/>
              </w:rPr>
            </w:pPr>
            <w:r>
              <w:rPr>
                <w:sz w:val="16"/>
              </w:rPr>
              <w:t>3 m,3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Rotterdam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Project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2386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02.07.2020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03.08.2020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Polar ring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20000">
            <w:pPr>
              <w:rPr>
                <w:sz w:val="16"/>
              </w:rPr>
            </w:pPr>
            <w:r>
              <w:rPr>
                <w:sz w:val="16"/>
              </w:rPr>
              <w:t>1m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04.11.2020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Caspian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20000">
            <w:pPr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, 20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04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River-Sea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20000">
            <w:pPr>
              <w:rPr>
                <w:sz w:val="16"/>
              </w:rPr>
            </w:pPr>
            <w:r>
              <w:rPr>
                <w:sz w:val="16"/>
              </w:rPr>
              <w:t>3 m, 7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25.10.2021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20000">
            <w:pPr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20000">
            <w:pPr>
              <w:rPr>
                <w:sz w:val="16"/>
              </w:rPr>
            </w:pPr>
            <w:r>
              <w:rPr>
                <w:sz w:val="16"/>
              </w:rPr>
              <w:t>1m,20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MARZHAN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2X1920kW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26.10.2021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27.12.2021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20000">
            <w:pPr>
              <w:rPr>
                <w:sz w:val="16"/>
              </w:rPr>
            </w:pPr>
            <w:r>
              <w:rPr>
                <w:sz w:val="16"/>
              </w:rPr>
              <w:t>2m,1d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MIMI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Wartsila6L26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05.02.2022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14.04.2022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20000">
            <w:pPr>
              <w:rPr>
                <w:sz w:val="16"/>
              </w:rPr>
            </w:pPr>
            <w:r>
              <w:rPr>
                <w:sz w:val="16"/>
              </w:rPr>
              <w:t>2m,9d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ULRIKA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Mitsubisi 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4000HP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15.04.2022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09.06.2022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20000">
            <w:pPr>
              <w:rPr>
                <w:sz w:val="16"/>
              </w:rPr>
            </w:pPr>
            <w:r>
              <w:rPr>
                <w:sz w:val="16"/>
              </w:rPr>
              <w:t>1m,26d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ANN SOFIE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t>.09.2022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08.03.2023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Arabian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20000">
            <w:pPr>
              <w:rPr>
                <w:sz w:val="16"/>
              </w:rPr>
            </w:pPr>
            <w:r>
              <w:rPr>
                <w:sz w:val="16"/>
              </w:rPr>
              <w:t>5m.11d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12.06.2023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16.12.2023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30000">
            <w:pPr>
              <w:rPr>
                <w:sz w:val="16"/>
              </w:rPr>
            </w:pPr>
            <w:r>
              <w:rPr>
                <w:sz w:val="16"/>
              </w:rPr>
              <w:t>6m.4d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YAUZA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JSC Marine chartering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Cable layer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1x3200 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11.06.2024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15.07.2024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Barents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30000">
            <w:pPr>
              <w:rPr>
                <w:sz w:val="16"/>
              </w:rPr>
            </w:pPr>
          </w:p>
        </w:tc>
      </w:tr>
    </w:tbl>
    <w:p w14:paraId="14030000">
      <w:pPr>
        <w:ind/>
        <w:jc w:val="center"/>
        <w:rPr>
          <w:rFonts w:ascii="Arial" w:hAnsi="Arial"/>
          <w:color w:val="000000"/>
          <w:sz w:val="24"/>
        </w:rPr>
      </w:pPr>
    </w:p>
    <w:p w14:paraId="15030000">
      <w:pPr>
        <w:rPr>
          <w:rFonts w:ascii="Arial" w:hAnsi="Arial"/>
          <w:color w:val="000000"/>
          <w:sz w:val="24"/>
        </w:rPr>
      </w:pPr>
    </w:p>
    <w:p w14:paraId="16030000">
      <w:pPr>
        <w:rPr>
          <w:rFonts w:ascii="Arial" w:hAnsi="Arial"/>
          <w:color w:val="000000"/>
          <w:sz w:val="24"/>
        </w:rPr>
      </w:pPr>
    </w:p>
    <w:p w14:paraId="17030000">
      <w:pPr>
        <w:rPr>
          <w:rFonts w:ascii="Arial" w:hAnsi="Arial"/>
          <w:color w:val="000000"/>
          <w:sz w:val="24"/>
        </w:rPr>
      </w:pPr>
    </w:p>
    <w:sectPr>
      <w:headerReference r:id="rId2" w:type="default"/>
      <w:pgSz w:h="11909" w:orient="landscape" w:w="16834"/>
      <w:pgMar w:bottom="1440" w:footer="720" w:gutter="0" w:header="720" w:left="1152" w:right="568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</w:style>
  <w:style w:styleId="Style_9_ch" w:type="character">
    <w:name w:val="Endnote"/>
    <w:link w:val="Style_9"/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10_ch" w:type="character">
    <w:name w:val="heading 3"/>
    <w:basedOn w:val="Style_3_ch"/>
    <w:link w:val="Style_10"/>
    <w:rPr>
      <w:b w:val="1"/>
      <w:sz w:val="28"/>
    </w:rPr>
  </w:style>
  <w:style w:styleId="Style_11" w:type="paragraph">
    <w:name w:val="caption"/>
    <w:basedOn w:val="Style_3"/>
    <w:next w:val="Style_3"/>
    <w:link w:val="Style_11_ch"/>
    <w:rPr>
      <w:b w:val="1"/>
    </w:rPr>
  </w:style>
  <w:style w:styleId="Style_11_ch" w:type="character">
    <w:name w:val="caption"/>
    <w:basedOn w:val="Style_3_ch"/>
    <w:link w:val="Style_11"/>
    <w:rPr>
      <w:b w:val="1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endnote reference"/>
    <w:link w:val="Style_13_ch"/>
    <w:rPr>
      <w:vertAlign w:val="superscript"/>
    </w:rPr>
  </w:style>
  <w:style w:styleId="Style_13_ch" w:type="character">
    <w:name w:val="endnote reference"/>
    <w:link w:val="Style_13"/>
    <w:rPr>
      <w:vertAlign w:val="superscript"/>
    </w:rPr>
  </w:style>
  <w:style w:styleId="Style_14" w:type="paragraph">
    <w:name w:val="heading 5"/>
    <w:basedOn w:val="Style_3"/>
    <w:next w:val="Style_3"/>
    <w:link w:val="Style_14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4_ch" w:type="character">
    <w:name w:val="heading 5"/>
    <w:basedOn w:val="Style_3_ch"/>
    <w:link w:val="Style_14"/>
    <w:rPr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5_ch" w:type="character">
    <w:name w:val="heading 1"/>
    <w:basedOn w:val="Style_3_ch"/>
    <w:link w:val="Style_15"/>
    <w:rPr>
      <w:b w:val="1"/>
      <w:sz w:val="4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6" w:type="paragraph">
    <w:name w:val="Footnote"/>
    <w:link w:val="Style_16_ch"/>
  </w:style>
  <w:style w:styleId="Style_16_ch" w:type="character">
    <w:name w:val="Footnote"/>
    <w:link w:val="Style_16"/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basedOn w:val="Style_3"/>
    <w:next w:val="Style_3"/>
    <w:link w:val="Style_22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2_ch" w:type="character">
    <w:name w:val="Subtitle"/>
    <w:basedOn w:val="Style_3_ch"/>
    <w:link w:val="Style_22"/>
    <w:rPr>
      <w:rFonts w:ascii="Georgia" w:hAnsi="Georgia"/>
      <w:i w:val="1"/>
      <w:color w:val="666666"/>
      <w:sz w:val="48"/>
    </w:rPr>
  </w:style>
  <w:style w:styleId="Style_23" w:type="paragraph">
    <w:name w:val="line number"/>
    <w:basedOn w:val="Style_6"/>
    <w:link w:val="Style_23_ch"/>
  </w:style>
  <w:style w:styleId="Style_23_ch" w:type="character">
    <w:name w:val="line number"/>
    <w:basedOn w:val="Style_6_ch"/>
    <w:link w:val="Style_23"/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25" w:type="paragraph">
    <w:name w:val="Title"/>
    <w:basedOn w:val="Style_3"/>
    <w:next w:val="Style_3"/>
    <w:link w:val="Style_25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5_ch" w:type="character">
    <w:name w:val="Title"/>
    <w:basedOn w:val="Style_3_ch"/>
    <w:link w:val="Style_25"/>
    <w:rPr>
      <w:b w:val="1"/>
      <w:sz w:val="72"/>
    </w:rPr>
  </w:style>
  <w:style w:styleId="Style_26" w:type="paragraph">
    <w:name w:val="heading 4"/>
    <w:basedOn w:val="Style_3"/>
    <w:next w:val="Style_3"/>
    <w:link w:val="Style_26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6_ch" w:type="character">
    <w:name w:val="heading 4"/>
    <w:basedOn w:val="Style_3_ch"/>
    <w:link w:val="Style_26"/>
    <w:rPr>
      <w:b w:val="1"/>
      <w:sz w:val="24"/>
    </w:rPr>
  </w:style>
  <w:style w:styleId="Style_27" w:type="paragraph">
    <w:name w:val="heading 2"/>
    <w:basedOn w:val="Style_3"/>
    <w:next w:val="Style_3"/>
    <w:link w:val="Style_2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7_ch" w:type="character">
    <w:name w:val="heading 2"/>
    <w:basedOn w:val="Style_3_ch"/>
    <w:link w:val="Style_27"/>
    <w:rPr>
      <w:b w:val="1"/>
      <w:sz w:val="36"/>
    </w:rPr>
  </w:style>
  <w:style w:styleId="Style_28" w:type="paragraph">
    <w:name w:val="heading 6"/>
    <w:basedOn w:val="Style_3"/>
    <w:next w:val="Style_3"/>
    <w:link w:val="Style_2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8_ch" w:type="character">
    <w:name w:val="heading 6"/>
    <w:basedOn w:val="Style_3_ch"/>
    <w:link w:val="Style_28"/>
    <w:rPr>
      <w:b w:val="1"/>
    </w:rPr>
  </w:style>
  <w:style w:styleId="Style_29" w:type="table">
    <w:basedOn w:val="Style_30"/>
    <w:semiHidden w:val="1"/>
    <w:unhideWhenUsed w:val="1"/>
    <w:tblPr>
      <w:tblCellMar>
        <w:left w:type="dxa" w:w="108"/>
        <w:right w:type="dxa" w:w="108"/>
      </w:tblCellMar>
    </w:tblPr>
  </w:style>
  <w:style w:styleId="Style_30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Style_31" w:type="table">
    <w:name w:val="7"/>
    <w:basedOn w:val="Style_30"/>
    <w:tblPr>
      <w:tblCellMar>
        <w:left w:type="dxa" w:w="108"/>
        <w:right w:type="dxa" w:w="108"/>
      </w:tblCellMar>
    </w:tblPr>
  </w:style>
  <w:style w:styleId="Style_32" w:type="table">
    <w:name w:val="9"/>
    <w:basedOn w:val="Style_30"/>
    <w:tblPr>
      <w:tblCellMar>
        <w:left w:type="dxa" w:w="108"/>
        <w:right w:type="dxa" w:w="108"/>
      </w:tblCellMar>
    </w:tblPr>
  </w:style>
  <w:style w:styleId="Style_33" w:type="table">
    <w:name w:val="5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4" w:type="table">
    <w:name w:val="4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5" w:type="table">
    <w:name w:val="8"/>
    <w:basedOn w:val="Style_30"/>
    <w:tblPr>
      <w:tblCellMar>
        <w:left w:type="dxa" w:w="108"/>
        <w:right w:type="dxa" w:w="108"/>
      </w:tblCellMar>
    </w:tblPr>
  </w:style>
  <w:style w:styleId="Style_36" w:type="table">
    <w:name w:val="Table Simple 1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3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8" w:type="table">
    <w:name w:val="2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9" w:type="table">
    <w:name w:val="6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40" w:type="table">
    <w:name w:val="1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2024-07-17T11:45:26Z</dcterms:modified>
</cp:coreProperties>
</file>