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89036C" w:rsidTr="00D21F29">
        <w:trPr>
          <w:cantSplit/>
        </w:trPr>
        <w:tc>
          <w:tcPr>
            <w:tcW w:w="10090" w:type="dxa"/>
            <w:tcBorders>
              <w:top w:val="single" w:sz="15" w:space="0" w:color="000000"/>
            </w:tcBorders>
          </w:tcPr>
          <w:p w:rsidR="0089036C" w:rsidRDefault="0089036C"/>
        </w:tc>
      </w:tr>
    </w:tbl>
    <w:p w:rsidR="0089036C" w:rsidRDefault="0089036C">
      <w:pPr>
        <w:spacing w:line="250" w:lineRule="auto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7"/>
        <w:gridCol w:w="5013"/>
      </w:tblGrid>
      <w:tr w:rsidR="0089036C">
        <w:tc>
          <w:tcPr>
            <w:tcW w:w="7000" w:type="dxa"/>
          </w:tcPr>
          <w:tbl>
            <w:tblPr>
              <w:tblW w:w="0" w:type="auto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000" w:firstRow="0" w:lastRow="0" w:firstColumn="0" w:lastColumn="0" w:noHBand="0" w:noVBand="0"/>
            </w:tblPr>
            <w:tblGrid>
              <w:gridCol w:w="5057"/>
            </w:tblGrid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proofErr w:type="spellStart"/>
                  <w:r>
                    <w:rPr>
                      <w:color w:val="000000"/>
                      <w:sz w:val="42"/>
                      <w:szCs w:val="42"/>
                    </w:rPr>
                    <w:t>Domakov</w:t>
                  </w:r>
                  <w:proofErr w:type="spellEnd"/>
                  <w:r>
                    <w:rPr>
                      <w:color w:val="000000"/>
                      <w:sz w:val="42"/>
                      <w:szCs w:val="4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42"/>
                      <w:szCs w:val="42"/>
                    </w:rPr>
                    <w:t>Maksym</w:t>
                  </w:r>
                  <w:proofErr w:type="spellEnd"/>
                </w:p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Position applied for: Master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Date of birth:</w:t>
                  </w:r>
                  <w:r w:rsidR="00534087">
                    <w:t xml:space="preserve"> </w:t>
                  </w:r>
                  <w:r>
                    <w:t>04.08.1979 (age: 45)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Citizenship: Ukraine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Country of residence: Ukraine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City of residence: Odesa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Permanent addre</w:t>
                  </w:r>
                  <w:r w:rsidR="002E0581">
                    <w:t xml:space="preserve">ss: 18 </w:t>
                  </w:r>
                  <w:proofErr w:type="spellStart"/>
                  <w:r w:rsidR="002E0581">
                    <w:t>Ak</w:t>
                  </w:r>
                  <w:proofErr w:type="spellEnd"/>
                  <w:r w:rsidR="002E0581">
                    <w:t xml:space="preserve">. </w:t>
                  </w:r>
                  <w:proofErr w:type="spellStart"/>
                  <w:r w:rsidR="002E0581">
                    <w:t>Koroleva</w:t>
                  </w:r>
                  <w:proofErr w:type="spellEnd"/>
                  <w:r w:rsidR="002E0581">
                    <w:t xml:space="preserve"> Str.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Personal mobile number: +38 (067) 272-90-01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 w:rsidRPr="00534087">
              <w:trPr>
                <w:cantSplit/>
              </w:trPr>
              <w:tc>
                <w:tcPr>
                  <w:tcW w:w="7000" w:type="dxa"/>
                </w:tcPr>
                <w:p w:rsidR="0089036C" w:rsidRPr="00076F3B" w:rsidRDefault="00076F3B">
                  <w:pPr>
                    <w:rPr>
                      <w:lang w:val="de-DE"/>
                    </w:rPr>
                  </w:pPr>
                  <w:r w:rsidRPr="00076F3B">
                    <w:rPr>
                      <w:lang w:val="de-DE"/>
                    </w:rPr>
                    <w:t>E-Mail: mdomakov@gmail.com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076F3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 w:rsidRPr="00534087">
              <w:trPr>
                <w:cantSplit/>
              </w:trPr>
              <w:tc>
                <w:tcPr>
                  <w:tcW w:w="7000" w:type="dxa"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 w:rsidRPr="00534087">
              <w:trPr>
                <w:cantSplit/>
              </w:trPr>
              <w:tc>
                <w:tcPr>
                  <w:tcW w:w="7000" w:type="dxa"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Pr="007F002B" w:rsidRDefault="0089036C">
                  <w:pPr>
                    <w:rPr>
                      <w:lang w:val="de-DE"/>
                    </w:rPr>
                  </w:pPr>
                </w:p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076F3B">
                  <w:r>
                    <w:t>Ukrainian biometric international passport: Yes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2E0581" w:rsidP="002E0581">
                  <w:r>
                    <w:t>Date available from: 21</w:t>
                  </w:r>
                  <w:r w:rsidR="00076F3B">
                    <w:t>.1</w:t>
                  </w:r>
                  <w:r w:rsidR="00F8574E">
                    <w:t>1</w:t>
                  </w:r>
                  <w:r w:rsidR="00076F3B">
                    <w:t>.2024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BB23F2" w:rsidP="00BB23F2">
                  <w:r>
                    <w:t>English knowledge: Very good</w:t>
                  </w:r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  <w:tr w:rsidR="0089036C">
              <w:trPr>
                <w:cantSplit/>
              </w:trPr>
              <w:tc>
                <w:tcPr>
                  <w:tcW w:w="7000" w:type="dxa"/>
                </w:tcPr>
                <w:p w:rsidR="0089036C" w:rsidRDefault="0089036C">
                  <w:bookmarkStart w:id="0" w:name="_GoBack"/>
                  <w:bookmarkEnd w:id="0"/>
                </w:p>
              </w:tc>
              <w:tc>
                <w:tcPr>
                  <w:tcW w:w="0" w:type="dxa"/>
                  <w:gridSpan w:val="0"/>
                  <w:vMerge/>
                </w:tcPr>
                <w:p w:rsidR="0089036C" w:rsidRDefault="0089036C"/>
              </w:tc>
            </w:tr>
          </w:tbl>
          <w:p w:rsidR="0089036C" w:rsidRDefault="0089036C"/>
        </w:tc>
        <w:tc>
          <w:tcPr>
            <w:tcW w:w="7000" w:type="dxa"/>
            <w:vMerge w:val="restart"/>
          </w:tcPr>
          <w:p w:rsidR="0089036C" w:rsidRDefault="00534087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26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 xml:space="preserve">COC &amp; </w:t>
      </w:r>
      <w:proofErr w:type="spellStart"/>
      <w:r>
        <w:rPr>
          <w:b/>
          <w:color w:val="000000"/>
          <w:sz w:val="32"/>
          <w:szCs w:val="32"/>
        </w:rPr>
        <w:t>Endorsment</w:t>
      </w:r>
      <w:proofErr w:type="spellEnd"/>
      <w:r>
        <w:rPr>
          <w:b/>
          <w:color w:val="000000"/>
          <w:sz w:val="32"/>
          <w:szCs w:val="32"/>
        </w:rPr>
        <w:t>:</w:t>
      </w:r>
    </w:p>
    <w:tbl>
      <w:tblPr>
        <w:tblW w:w="5000" w:type="pct"/>
        <w:jc w:val="center"/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2227"/>
        <w:gridCol w:w="2260"/>
        <w:gridCol w:w="1675"/>
        <w:gridCol w:w="2113"/>
        <w:gridCol w:w="2195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Document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Qualification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Country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Certificate of competency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unlimited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COC </w:t>
            </w:r>
            <w:proofErr w:type="spellStart"/>
            <w:r>
              <w:rPr>
                <w:sz w:val="18"/>
                <w:szCs w:val="18"/>
              </w:rPr>
              <w:t>Endorsment</w:t>
            </w:r>
            <w:proofErr w:type="spellEnd"/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Ukraine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General details:</w:t>
      </w:r>
    </w:p>
    <w:tbl>
      <w:tblPr>
        <w:tblW w:w="5000" w:type="pct"/>
        <w:jc w:val="center"/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2788"/>
        <w:gridCol w:w="2378"/>
        <w:gridCol w:w="2332"/>
        <w:gridCol w:w="2972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Document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Place of issue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Civil passport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KE 243573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Odessa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Seaman’s passport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AB 697480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Izmail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05.06.2028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Tourist passport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FK 926320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15.01.2028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Certificates:</w:t>
      </w:r>
    </w:p>
    <w:tbl>
      <w:tblPr>
        <w:tblW w:w="5000" w:type="pct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58"/>
        <w:gridCol w:w="3125"/>
        <w:gridCol w:w="1631"/>
        <w:gridCol w:w="2456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Type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Place of issue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Date of expiry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CoC</w:t>
            </w:r>
            <w:proofErr w:type="spellEnd"/>
            <w:r>
              <w:rPr>
                <w:sz w:val="18"/>
                <w:szCs w:val="18"/>
              </w:rPr>
              <w:t xml:space="preserve"> Deep Sea Captain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lastRenderedPageBreak/>
              <w:t>CoC</w:t>
            </w:r>
            <w:proofErr w:type="spellEnd"/>
            <w:r>
              <w:rPr>
                <w:sz w:val="18"/>
                <w:szCs w:val="18"/>
              </w:rPr>
              <w:t xml:space="preserve"> Endorsement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08841/2024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CoC</w:t>
            </w:r>
            <w:proofErr w:type="spellEnd"/>
            <w:r>
              <w:rPr>
                <w:sz w:val="18"/>
                <w:szCs w:val="18"/>
              </w:rPr>
              <w:t xml:space="preserve"> GMDSS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08840/2024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GMDSS Endorsement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08840/2024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12.06.2029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RADAR/ARPA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103216/10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ECDIS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103217/12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Basic Safety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103210/01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Bridge Team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103218/13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Advanced Fire Fighting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103212/04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Proficiecy</w:t>
            </w:r>
            <w:proofErr w:type="spellEnd"/>
            <w:r>
              <w:rPr>
                <w:sz w:val="18"/>
                <w:szCs w:val="18"/>
              </w:rPr>
              <w:t xml:space="preserve"> in Survival </w:t>
            </w:r>
            <w:proofErr w:type="gramStart"/>
            <w:r>
              <w:rPr>
                <w:sz w:val="18"/>
                <w:szCs w:val="18"/>
              </w:rPr>
              <w:t>Craft ..</w:t>
            </w:r>
            <w:proofErr w:type="gram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103211/02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Medical Care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103214/06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Ship Security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103215/07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First Medical Aid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103213/05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Carriage of Dangerous and Hazardous substances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103219/22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24.05.2029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Ships Handling and </w:t>
            </w:r>
            <w:proofErr w:type="spellStart"/>
            <w:r>
              <w:rPr>
                <w:sz w:val="18"/>
                <w:szCs w:val="18"/>
              </w:rPr>
              <w:t>Manoeuvring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SHM21120904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Odesa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7365EB" w:rsidP="007365E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09</w:t>
            </w:r>
            <w:r w:rsidR="00076F3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076F3B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</w:tr>
    </w:tbl>
    <w:p w:rsidR="0089036C" w:rsidRDefault="00076F3B">
      <w:pPr>
        <w:spacing w:before="200" w:line="360" w:lineRule="auto"/>
      </w:pPr>
      <w:r>
        <w:rPr>
          <w:b/>
          <w:color w:val="000000"/>
          <w:sz w:val="32"/>
          <w:szCs w:val="32"/>
        </w:rPr>
        <w:t>Sea service:</w:t>
      </w:r>
    </w:p>
    <w:tbl>
      <w:tblPr>
        <w:tblW w:w="5000" w:type="pct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6"/>
        <w:gridCol w:w="1251"/>
        <w:gridCol w:w="1217"/>
        <w:gridCol w:w="853"/>
        <w:gridCol w:w="967"/>
        <w:gridCol w:w="534"/>
        <w:gridCol w:w="649"/>
        <w:gridCol w:w="1103"/>
        <w:gridCol w:w="1319"/>
        <w:gridCol w:w="1421"/>
      </w:tblGrid>
      <w:tr w:rsidR="0089036C">
        <w:trPr>
          <w:cantSplit/>
          <w:jc w:val="center"/>
        </w:trPr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From / To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Vessel name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Vessel type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DWT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ME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BHP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Flag</w:t>
            </w:r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Shipowner</w:t>
            </w:r>
            <w:proofErr w:type="spellEnd"/>
          </w:p>
        </w:tc>
        <w:tc>
          <w:tcPr>
            <w:tcW w:w="0" w:type="dxa"/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Crewing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33767E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04.03.2024 – 19.0</w:t>
            </w:r>
            <w:r>
              <w:rPr>
                <w:sz w:val="18"/>
                <w:szCs w:val="18"/>
                <w:lang w:val="ru-RU"/>
              </w:rPr>
              <w:t>5</w:t>
            </w:r>
            <w:r w:rsidR="00076F3B">
              <w:rPr>
                <w:sz w:val="18"/>
                <w:szCs w:val="18"/>
              </w:rPr>
              <w:t>.2024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Thelxis</w:t>
            </w:r>
            <w:proofErr w:type="spellEnd"/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58223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</w:t>
            </w:r>
          </w:p>
        </w:tc>
        <w:tc>
          <w:tcPr>
            <w:tcW w:w="0" w:type="dxa"/>
            <w:tcBorders>
              <w:top w:val="single" w:sz="15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V.Ships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19.09.2023 – 07.02.2024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PARITY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37070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MHL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Costamara</w:t>
            </w:r>
            <w:proofErr w:type="spellEnd"/>
            <w:r>
              <w:rPr>
                <w:sz w:val="18"/>
                <w:szCs w:val="18"/>
              </w:rPr>
              <w:t xml:space="preserve"> Shipping Co 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7F002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VShip</w:t>
            </w:r>
            <w:r w:rsidR="00076F3B">
              <w:rPr>
                <w:sz w:val="18"/>
                <w:szCs w:val="18"/>
              </w:rPr>
              <w:t>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14.12.2022 – 22.05.2023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GRENETA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82188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Costamare</w:t>
            </w:r>
            <w:proofErr w:type="spellEnd"/>
            <w:r>
              <w:rPr>
                <w:sz w:val="18"/>
                <w:szCs w:val="18"/>
              </w:rPr>
              <w:t xml:space="preserve"> Shipping Co 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Vship’s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28.01.2022 – 20.08.2022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SAUVAN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79699,5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Costamara</w:t>
            </w:r>
            <w:proofErr w:type="spellEnd"/>
            <w:r>
              <w:rPr>
                <w:sz w:val="18"/>
                <w:szCs w:val="18"/>
              </w:rPr>
              <w:t xml:space="preserve"> Shipping Co SA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VShips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15.05.2021 – 15.11.2021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Armonia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56121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 Co.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7F002B" w:rsidP="007F002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VShip</w:t>
            </w:r>
            <w:r w:rsidR="00076F3B">
              <w:rPr>
                <w:sz w:val="18"/>
                <w:szCs w:val="18"/>
              </w:rPr>
              <w:t>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04.09.2020 – 28.01.2021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Iolcos</w:t>
            </w:r>
            <w:proofErr w:type="spellEnd"/>
            <w:r>
              <w:rPr>
                <w:sz w:val="18"/>
                <w:szCs w:val="18"/>
              </w:rPr>
              <w:t xml:space="preserve"> Ambition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87376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Lidra</w:t>
            </w:r>
            <w:proofErr w:type="spellEnd"/>
            <w:r>
              <w:rPr>
                <w:sz w:val="18"/>
                <w:szCs w:val="18"/>
              </w:rPr>
              <w:t xml:space="preserve"> Shipping Co. Ltd.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Adriatiko</w:t>
            </w:r>
            <w:proofErr w:type="spellEnd"/>
            <w:r>
              <w:rPr>
                <w:sz w:val="18"/>
                <w:szCs w:val="18"/>
              </w:rPr>
              <w:t xml:space="preserve"> Brig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12.01.2020 – 02.08.2020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ND </w:t>
            </w:r>
            <w:proofErr w:type="spellStart"/>
            <w:r>
              <w:rPr>
                <w:sz w:val="18"/>
                <w:szCs w:val="18"/>
              </w:rPr>
              <w:t>Armonia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56121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Neptune Dry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7F002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VShip</w:t>
            </w:r>
            <w:r w:rsidR="00076F3B">
              <w:rPr>
                <w:sz w:val="18"/>
                <w:szCs w:val="18"/>
              </w:rPr>
              <w:t>s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27.05.2019 – 04.10.2019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GOOD LUCK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37384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Marschall</w:t>
            </w:r>
            <w:proofErr w:type="spellEnd"/>
            <w:r>
              <w:rPr>
                <w:sz w:val="18"/>
                <w:szCs w:val="18"/>
              </w:rPr>
              <w:t xml:space="preserve"> Isl.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Nordic Darwin LTD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Olive Crew Management Ltd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lastRenderedPageBreak/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26.11.2018 – 08.04.2019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TRUE LOVE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48869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Marschall</w:t>
            </w:r>
            <w:proofErr w:type="spellEnd"/>
            <w:r>
              <w:rPr>
                <w:sz w:val="18"/>
                <w:szCs w:val="18"/>
              </w:rPr>
              <w:t xml:space="preserve"> Isl.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CHA First Shipping S.A.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Olive Crew Management LTD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13.03.2018 – 01.09.2018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CETUS STAR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33773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MALTA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MAN - STAM SHIPPING S.A.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Adriatico</w:t>
            </w:r>
            <w:proofErr w:type="spellEnd"/>
            <w:r>
              <w:rPr>
                <w:sz w:val="18"/>
                <w:szCs w:val="18"/>
              </w:rPr>
              <w:t xml:space="preserve"> Brig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26.03.2016 – 29.03.2017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Figaro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22051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OpenSeas</w:t>
            </w:r>
            <w:proofErr w:type="spellEnd"/>
            <w:r>
              <w:rPr>
                <w:sz w:val="18"/>
                <w:szCs w:val="18"/>
              </w:rPr>
              <w:t xml:space="preserve"> Maritime S.A.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Aries Navigation Ltd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27.09.2015 – 29.02.2016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Ina-</w:t>
            </w:r>
            <w:proofErr w:type="spellStart"/>
            <w:r>
              <w:rPr>
                <w:sz w:val="18"/>
                <w:szCs w:val="18"/>
              </w:rPr>
              <w:t>Lotte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38267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Select Bulk Shipping Limited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Vita Maritime LTD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09.03.2015 – 31.07.2015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Lucky Sunday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80371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Skipper Marine LMD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Skipper Marine LMD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23.05.2014 – 31.10.2014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Ina-</w:t>
            </w:r>
            <w:proofErr w:type="spellStart"/>
            <w:r>
              <w:rPr>
                <w:sz w:val="18"/>
                <w:szCs w:val="18"/>
              </w:rPr>
              <w:t>Lotte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38267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Select Bulk Shipping Limited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Vita Maritime LTD</w:t>
            </w:r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10.06.2013 – 03.11.2013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</w:t>
            </w:r>
            <w:proofErr w:type="spellStart"/>
            <w:r>
              <w:rPr>
                <w:sz w:val="18"/>
                <w:szCs w:val="18"/>
              </w:rPr>
              <w:t>Selenit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75200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UkrFerry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15.10.2012 – 09.02.2013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Amazonit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32987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UkrFerry</w:t>
            </w:r>
            <w:proofErr w:type="spellEnd"/>
          </w:p>
        </w:tc>
      </w:tr>
      <w:tr w:rsidR="0089036C">
        <w:trPr>
          <w:cantSplit/>
          <w:jc w:val="center"/>
        </w:trPr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Chief Officer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07.03.2012 – 21.06.2012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Pos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Turmalin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Bulk Carrier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92500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89036C">
            <w:pPr>
              <w:spacing w:line="250" w:lineRule="auto"/>
              <w:jc w:val="center"/>
            </w:pP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r>
              <w:rPr>
                <w:sz w:val="18"/>
                <w:szCs w:val="18"/>
              </w:rPr>
              <w:t xml:space="preserve">CONTI 154. </w:t>
            </w:r>
            <w:proofErr w:type="spellStart"/>
            <w:r>
              <w:rPr>
                <w:sz w:val="18"/>
                <w:szCs w:val="18"/>
              </w:rPr>
              <w:t>Schifffahrts</w:t>
            </w:r>
            <w:proofErr w:type="spellEnd"/>
            <w:r>
              <w:rPr>
                <w:sz w:val="18"/>
                <w:szCs w:val="18"/>
              </w:rPr>
              <w:t xml:space="preserve">-GmbH &amp; Co. </w:t>
            </w:r>
            <w:proofErr w:type="spellStart"/>
            <w:r>
              <w:rPr>
                <w:sz w:val="18"/>
                <w:szCs w:val="18"/>
              </w:rPr>
              <w:t>Bulke</w:t>
            </w:r>
            <w:proofErr w:type="spellEnd"/>
          </w:p>
        </w:tc>
        <w:tc>
          <w:tcPr>
            <w:tcW w:w="0" w:type="dxa"/>
            <w:tcBorders>
              <w:top w:val="single" w:sz="1" w:space="0" w:color="B1B1B1"/>
              <w:left w:val="single" w:sz="1" w:space="0" w:color="B1B1B1"/>
              <w:bottom w:val="single" w:sz="1" w:space="0" w:color="B1B1B1"/>
              <w:right w:val="single" w:sz="1" w:space="0" w:color="B1B1B1"/>
            </w:tcBorders>
            <w:vAlign w:val="center"/>
          </w:tcPr>
          <w:p w:rsidR="0089036C" w:rsidRDefault="00076F3B">
            <w:pPr>
              <w:spacing w:line="25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UkrFerry</w:t>
            </w:r>
            <w:proofErr w:type="spellEnd"/>
          </w:p>
        </w:tc>
      </w:tr>
    </w:tbl>
    <w:p w:rsidR="00076F3B" w:rsidRDefault="00076F3B"/>
    <w:p w:rsidR="0089036C" w:rsidRPr="00076F3B" w:rsidRDefault="0089036C" w:rsidP="00076F3B"/>
    <w:sectPr w:rsidR="0089036C" w:rsidRPr="00076F3B">
      <w:pgSz w:w="11870" w:h="16787"/>
      <w:pgMar w:top="1200" w:right="600" w:bottom="1440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036C"/>
    <w:rsid w:val="00076F3B"/>
    <w:rsid w:val="002E0581"/>
    <w:rsid w:val="0033767E"/>
    <w:rsid w:val="00534087"/>
    <w:rsid w:val="007365EB"/>
    <w:rsid w:val="007F002B"/>
    <w:rsid w:val="008105A6"/>
    <w:rsid w:val="0089036C"/>
    <w:rsid w:val="00BB23F2"/>
    <w:rsid w:val="00C614D5"/>
    <w:rsid w:val="00D21F29"/>
    <w:rsid w:val="00E056A9"/>
    <w:rsid w:val="00F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7F00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0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Manager/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</cp:revision>
  <dcterms:created xsi:type="dcterms:W3CDTF">2024-09-30T12:02:00Z</dcterms:created>
  <dcterms:modified xsi:type="dcterms:W3CDTF">2024-11-25T12:09:00Z</dcterms:modified>
  <cp:category/>
</cp:coreProperties>
</file>