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2000000">
      <w:pPr>
        <w:rPr>
          <w:rFonts w:ascii="Courier" w:hAnsi="Courier"/>
          <w:sz w:val="24"/>
        </w:rPr>
      </w:pPr>
      <w:r>
        <w:rPr>
          <w:rFonts w:ascii="Times" w:hAnsi="Times"/>
          <w:b w:val="1"/>
          <w:color w:val="365F91"/>
          <w:sz w:val="28"/>
        </w:rPr>
        <w:drawing>
          <wp:anchor allowOverlap="true" behindDoc="false" layoutInCell="true" locked="false" relativeHeight="251658240" simplePos="false">
            <wp:simplePos x="0" y="0"/>
            <wp:positionH relativeFrom="column">
              <wp:posOffset>5810250</wp:posOffset>
            </wp:positionH>
            <wp:positionV relativeFrom="paragraph">
              <wp:posOffset>-31750</wp:posOffset>
            </wp:positionV>
            <wp:extent cx="905510" cy="1163955"/>
            <wp:wrapNone/>
            <wp:docPr hidden="false" id="2" name="Picture 2"/>
            <a:graphic>
              <a:graphicData uri="http://schemas.openxmlformats.org/drawingml/2006/picture">
                <pic:pic>
                  <pic:nvPicPr>
                    <pic:cNvPr hidden="false" id="1" name="Picture 1"/>
                    <pic:cNvPicPr preferRelativeResize="true"/>
                  </pic:nvPicPr>
                  <pic:blipFill>
                    <a:blip r:embed="rId2"/>
                    <a:srcRect b="0" l="0" r="0" t="0"/>
                    <a:stretch/>
                  </pic:blipFill>
                  <pic:spPr>
                    <a:xfrm flipH="false" flipV="false" rot="0">
                      <a:ext cx="905510" cy="1163955"/>
                    </a:xfrm>
                    <a:prstGeom prst="rect"/>
                  </pic:spPr>
                </pic:pic>
              </a:graphicData>
            </a:graphic>
          </wp:anchor>
        </w:drawing>
      </w:r>
      <w:r>
        <w:rPr>
          <w:rFonts w:ascii="Courier" w:hAnsi="Courier"/>
          <w:sz w:val="24"/>
        </w:rPr>
        <w:t xml:space="preserve">           </w:t>
      </w:r>
    </w:p>
    <w:p w14:paraId="03000000">
      <w:pPr>
        <w:rPr>
          <w:rFonts w:ascii="Courier" w:hAnsi="Courier"/>
          <w:sz w:val="24"/>
        </w:rPr>
      </w:pPr>
    </w:p>
    <w:p w14:paraId="04000000">
      <w:pPr>
        <w:rPr>
          <w:rFonts w:ascii="Courier" w:hAnsi="Courier"/>
          <w:sz w:val="24"/>
        </w:rPr>
      </w:pPr>
    </w:p>
    <w:p w14:paraId="05000000">
      <w:pPr>
        <w:rPr>
          <w:rFonts w:ascii="Courier" w:hAnsi="Courier"/>
          <w:sz w:val="24"/>
        </w:rPr>
      </w:pPr>
    </w:p>
    <w:p w14:paraId="06000000">
      <w:pPr>
        <w:rPr>
          <w:rFonts w:ascii="Courier" w:hAnsi="Courier"/>
          <w:sz w:val="24"/>
        </w:rPr>
      </w:pPr>
    </w:p>
    <w:p w14:paraId="07000000">
      <w:pPr>
        <w:rPr>
          <w:rFonts w:ascii="Courier" w:hAnsi="Courier"/>
          <w:sz w:val="24"/>
        </w:rPr>
      </w:pPr>
    </w:p>
    <w:p w14:paraId="08000000">
      <w:pPr>
        <w:rPr>
          <w:rFonts w:ascii="Arial" w:hAnsi="Arial"/>
          <w:b w:val="1"/>
          <w:color w:val="365F91"/>
          <w:sz w:val="18"/>
        </w:rPr>
      </w:pPr>
    </w:p>
    <w:p w14:paraId="09000000">
      <w:pPr>
        <w:rPr>
          <w:b w:val="1"/>
          <w:sz w:val="24"/>
        </w:rPr>
      </w:pPr>
      <w:r>
        <w:rPr>
          <w:b w:val="1"/>
          <w:sz w:val="24"/>
        </w:rPr>
        <w:t xml:space="preserve">                                                   APPLICATION FORM / PERSONAL DATA</w:t>
      </w:r>
    </w:p>
    <w:tbl>
      <w:tblPr>
        <w:tblStyle w:val="Style_2"/>
        <w:tblW w:type="auto" w:w="0"/>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418"/>
        <w:gridCol w:w="1275"/>
        <w:gridCol w:w="426"/>
        <w:gridCol w:w="1843"/>
        <w:gridCol w:w="424"/>
        <w:gridCol w:w="1586"/>
        <w:gridCol w:w="258"/>
        <w:gridCol w:w="849"/>
        <w:gridCol w:w="568"/>
        <w:gridCol w:w="2189"/>
      </w:tblGrid>
      <w:tr>
        <w:trPr>
          <w:trHeight w:hRule="atLeast" w:val="314"/>
        </w:trPr>
        <w:tc>
          <w:tcPr>
            <w:tcW w:type="dxa" w:w="5386"/>
            <w:gridSpan w:val="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00000">
            <w:pPr>
              <w:rPr>
                <w:b w:val="1"/>
                <w:sz w:val="20"/>
              </w:rPr>
            </w:pPr>
            <w:r>
              <w:rPr>
                <w:b w:val="1"/>
                <w:sz w:val="20"/>
              </w:rPr>
              <w:t xml:space="preserve">Family Name:   </w:t>
            </w:r>
            <w:r>
              <w:rPr>
                <w:b w:val="1"/>
                <w:sz w:val="20"/>
              </w:rPr>
              <w:t>Vakulyuk</w:t>
            </w:r>
            <w:r>
              <w:rPr>
                <w:b w:val="1"/>
                <w:sz w:val="20"/>
              </w:rPr>
              <w:t xml:space="preserve">           </w:t>
            </w:r>
          </w:p>
          <w:p w14:paraId="0B000000">
            <w:pPr>
              <w:rPr>
                <w:b w:val="1"/>
                <w:sz w:val="20"/>
              </w:rPr>
            </w:pPr>
          </w:p>
        </w:tc>
        <w:tc>
          <w:tcPr>
            <w:tcW w:type="dxa" w:w="5450"/>
            <w:gridSpan w:val="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00000">
            <w:pPr>
              <w:rPr>
                <w:b w:val="1"/>
                <w:sz w:val="20"/>
              </w:rPr>
            </w:pPr>
            <w:r>
              <w:rPr>
                <w:b w:val="1"/>
                <w:sz w:val="20"/>
              </w:rPr>
              <w:t xml:space="preserve">Name: </w:t>
            </w:r>
            <w:r>
              <w:rPr>
                <w:b w:val="1"/>
                <w:sz w:val="20"/>
              </w:rPr>
              <w:t>Ruslan</w:t>
            </w:r>
          </w:p>
        </w:tc>
      </w:tr>
      <w:tr>
        <w:tc>
          <w:tcPr>
            <w:tcW w:type="dxa" w:w="311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00000">
            <w:pPr>
              <w:rPr>
                <w:b w:val="1"/>
                <w:sz w:val="20"/>
              </w:rPr>
            </w:pPr>
            <w:r>
              <w:rPr>
                <w:b w:val="1"/>
                <w:sz w:val="20"/>
              </w:rPr>
              <w:t xml:space="preserve">Father’s Name: </w:t>
            </w:r>
            <w:r>
              <w:rPr>
                <w:b w:val="1"/>
                <w:sz w:val="20"/>
              </w:rPr>
              <w:t>Vasil</w:t>
            </w:r>
            <w:r>
              <w:rPr>
                <w:b w:val="1"/>
                <w:sz w:val="20"/>
              </w:rPr>
              <w:t>’</w:t>
            </w:r>
            <w:r>
              <w:rPr>
                <w:b w:val="1"/>
                <w:sz w:val="20"/>
              </w:rPr>
              <w:t>evich</w:t>
            </w:r>
          </w:p>
        </w:tc>
        <w:tc>
          <w:tcPr>
            <w:tcW w:type="dxa" w:w="385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00000">
            <w:pPr>
              <w:rPr>
                <w:b w:val="1"/>
                <w:sz w:val="20"/>
              </w:rPr>
            </w:pPr>
            <w:r>
              <w:rPr>
                <w:b w:val="1"/>
                <w:sz w:val="20"/>
              </w:rPr>
              <w:t>Mother’s Name:</w:t>
            </w:r>
            <w:r>
              <w:rPr>
                <w:b w:val="1"/>
                <w:sz w:val="20"/>
              </w:rPr>
              <w:t xml:space="preserve"> Vakulyuk Valentina</w:t>
            </w:r>
          </w:p>
          <w:p w14:paraId="0F000000">
            <w:pPr>
              <w:rPr>
                <w:b w:val="1"/>
                <w:sz w:val="20"/>
              </w:rPr>
            </w:pPr>
          </w:p>
        </w:tc>
        <w:tc>
          <w:tcPr>
            <w:tcW w:type="dxa" w:w="3864"/>
            <w:gridSpan w:val="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00000">
            <w:pPr>
              <w:rPr>
                <w:b w:val="1"/>
                <w:sz w:val="20"/>
              </w:rPr>
            </w:pPr>
            <w:r>
              <w:rPr>
                <w:b w:val="1"/>
                <w:sz w:val="20"/>
              </w:rPr>
              <w:t>Wife’s Maiden Name:</w:t>
            </w:r>
          </w:p>
        </w:tc>
      </w:tr>
      <w:tr>
        <w:tc>
          <w:tcPr>
            <w:tcW w:type="dxa" w:w="311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00000">
            <w:pPr>
              <w:rPr>
                <w:b w:val="1"/>
                <w:sz w:val="20"/>
              </w:rPr>
            </w:pPr>
            <w:r>
              <w:rPr>
                <w:b w:val="1"/>
                <w:sz w:val="20"/>
              </w:rPr>
              <w:t xml:space="preserve">Date of Birth: </w:t>
            </w:r>
            <w:r>
              <w:rPr>
                <w:b w:val="1"/>
                <w:sz w:val="20"/>
              </w:rPr>
              <w:t>09.09.1981</w:t>
            </w:r>
          </w:p>
        </w:tc>
        <w:tc>
          <w:tcPr>
            <w:tcW w:type="dxa" w:w="385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00000">
            <w:pPr>
              <w:rPr>
                <w:b w:val="1"/>
                <w:sz w:val="20"/>
              </w:rPr>
            </w:pPr>
            <w:r>
              <w:rPr>
                <w:b w:val="1"/>
                <w:sz w:val="20"/>
              </w:rPr>
              <w:t>Place of Birth / City &amp; Country:</w:t>
            </w:r>
            <w:r>
              <w:rPr>
                <w:b w:val="1"/>
                <w:sz w:val="20"/>
              </w:rPr>
              <w:t xml:space="preserve"> Sevastopol/Russia</w:t>
            </w:r>
          </w:p>
          <w:p w14:paraId="13000000">
            <w:pPr>
              <w:rPr>
                <w:b w:val="1"/>
                <w:sz w:val="20"/>
              </w:rPr>
            </w:pPr>
          </w:p>
        </w:tc>
        <w:tc>
          <w:tcPr>
            <w:tcW w:type="dxa" w:w="3864"/>
            <w:gridSpan w:val="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00000">
            <w:pPr>
              <w:rPr>
                <w:b w:val="1"/>
                <w:sz w:val="20"/>
              </w:rPr>
            </w:pPr>
            <w:r>
              <w:rPr>
                <w:b w:val="1"/>
                <w:sz w:val="20"/>
              </w:rPr>
              <w:t>Citizenship:</w:t>
            </w:r>
            <w:r>
              <w:rPr>
                <w:b w:val="1"/>
                <w:sz w:val="20"/>
              </w:rPr>
              <w:t xml:space="preserve"> Russian</w:t>
            </w:r>
          </w:p>
        </w:tc>
      </w:tr>
      <w:tr>
        <w:tc>
          <w:tcPr>
            <w:tcW w:type="dxa" w:w="2693"/>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00000">
            <w:pPr>
              <w:rPr>
                <w:b w:val="1"/>
                <w:sz w:val="20"/>
              </w:rPr>
            </w:pPr>
            <w:r>
              <w:rPr>
                <w:b w:val="1"/>
                <w:sz w:val="20"/>
              </w:rPr>
              <w:t>Height:</w:t>
            </w:r>
            <w:r>
              <w:rPr>
                <w:b w:val="1"/>
                <w:sz w:val="20"/>
              </w:rPr>
              <w:t xml:space="preserve"> 191 cm</w:t>
            </w:r>
          </w:p>
        </w:tc>
        <w:tc>
          <w:tcPr>
            <w:tcW w:type="dxa" w:w="269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00000">
            <w:pPr>
              <w:rPr>
                <w:b w:val="1"/>
                <w:sz w:val="20"/>
              </w:rPr>
            </w:pPr>
            <w:r>
              <w:rPr>
                <w:b w:val="1"/>
                <w:sz w:val="20"/>
              </w:rPr>
              <w:t xml:space="preserve">Weight: </w:t>
            </w:r>
            <w:r>
              <w:rPr>
                <w:b w:val="1"/>
                <w:sz w:val="20"/>
              </w:rPr>
              <w:t>91 kg</w:t>
            </w:r>
          </w:p>
          <w:p w14:paraId="17000000">
            <w:pPr>
              <w:rPr>
                <w:b w:val="1"/>
                <w:sz w:val="20"/>
              </w:rPr>
            </w:pPr>
          </w:p>
        </w:tc>
        <w:tc>
          <w:tcPr>
            <w:tcW w:type="dxa" w:w="269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00000">
            <w:pPr>
              <w:rPr>
                <w:b w:val="1"/>
                <w:sz w:val="20"/>
              </w:rPr>
            </w:pPr>
            <w:r>
              <w:rPr>
                <w:b w:val="1"/>
                <w:sz w:val="20"/>
              </w:rPr>
              <w:t>Colour of eyes:</w:t>
            </w:r>
            <w:r>
              <w:rPr>
                <w:b w:val="1"/>
                <w:sz w:val="20"/>
              </w:rPr>
              <w:t xml:space="preserve"> grey</w:t>
            </w:r>
          </w:p>
        </w:tc>
        <w:tc>
          <w:tcPr>
            <w:tcW w:type="dxa" w:w="2757"/>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00000">
            <w:pPr>
              <w:rPr>
                <w:b w:val="1"/>
                <w:sz w:val="20"/>
              </w:rPr>
            </w:pPr>
            <w:r>
              <w:rPr>
                <w:b w:val="1"/>
                <w:sz w:val="20"/>
              </w:rPr>
              <w:t>Colour of hair:</w:t>
            </w:r>
            <w:r>
              <w:rPr>
                <w:b w:val="1"/>
                <w:sz w:val="20"/>
              </w:rPr>
              <w:t xml:space="preserve"> Dark</w:t>
            </w:r>
          </w:p>
        </w:tc>
      </w:tr>
      <w:tr>
        <w:trPr>
          <w:trHeight w:hRule="atLeast" w:val="280"/>
        </w:trPr>
        <w:tc>
          <w:tcPr>
            <w:tcW w:type="dxa" w:w="4962"/>
            <w:gridSpan w:val="4"/>
            <w:tcBorders>
              <w:top w:color="000000" w:sz="4" w:val="single"/>
              <w:left w:color="000000" w:sz="4" w:val="single"/>
              <w:bottom w:sz="4" w:val="nil"/>
              <w:right w:color="000000" w:sz="4" w:val="single"/>
            </w:tcBorders>
            <w:tcMar>
              <w:top w:type="dxa" w:w="0"/>
              <w:left w:type="dxa" w:w="108"/>
              <w:bottom w:type="dxa" w:w="0"/>
              <w:right w:type="dxa" w:w="108"/>
            </w:tcMar>
          </w:tcPr>
          <w:p w14:paraId="1A000000">
            <w:pPr>
              <w:rPr>
                <w:b w:val="1"/>
                <w:sz w:val="20"/>
              </w:rPr>
            </w:pPr>
            <w:r>
              <w:rPr>
                <w:b w:val="1"/>
                <w:sz w:val="20"/>
              </w:rPr>
              <w:t>Permanent address:</w:t>
            </w:r>
          </w:p>
        </w:tc>
        <w:tc>
          <w:tcPr>
            <w:tcW w:type="dxa" w:w="5874"/>
            <w:gridSpan w:val="6"/>
            <w:tcBorders>
              <w:top w:color="000000" w:sz="4" w:val="single"/>
              <w:left w:color="000000" w:sz="4" w:val="single"/>
              <w:bottom w:sz="4" w:val="nil"/>
              <w:right w:color="000000" w:sz="4" w:val="single"/>
            </w:tcBorders>
            <w:tcMar>
              <w:top w:type="dxa" w:w="0"/>
              <w:left w:type="dxa" w:w="108"/>
              <w:bottom w:type="dxa" w:w="0"/>
              <w:right w:type="dxa" w:w="108"/>
            </w:tcMar>
          </w:tcPr>
          <w:p w14:paraId="1B000000">
            <w:pPr>
              <w:rPr>
                <w:b w:val="1"/>
                <w:sz w:val="20"/>
              </w:rPr>
            </w:pPr>
            <w:r>
              <w:rPr>
                <w:b w:val="1"/>
                <w:sz w:val="20"/>
              </w:rPr>
              <w:t>Phone Mob.:</w:t>
            </w:r>
          </w:p>
        </w:tc>
      </w:tr>
      <w:tr>
        <w:trPr>
          <w:trHeight w:hRule="atLeast" w:val="280"/>
        </w:trPr>
        <w:tc>
          <w:tcPr>
            <w:tcW w:type="dxa" w:w="4962"/>
            <w:gridSpan w:val="4"/>
            <w:tcBorders>
              <w:top w:sz="4" w:val="nil"/>
              <w:left w:color="000000" w:sz="4" w:val="single"/>
              <w:bottom w:color="000000" w:sz="4" w:val="single"/>
              <w:right w:color="000000" w:sz="4" w:val="single"/>
            </w:tcBorders>
            <w:tcMar>
              <w:top w:type="dxa" w:w="0"/>
              <w:left w:type="dxa" w:w="108"/>
              <w:bottom w:type="dxa" w:w="0"/>
              <w:right w:type="dxa" w:w="108"/>
            </w:tcMar>
          </w:tcPr>
          <w:p w14:paraId="1C000000">
            <w:pPr>
              <w:rPr>
                <w:b w:val="1"/>
                <w:sz w:val="20"/>
              </w:rPr>
            </w:pPr>
            <w:r>
              <w:rPr>
                <w:b w:val="1"/>
                <w:sz w:val="20"/>
              </w:rPr>
              <w:t>2299001 Russia, Sevastopol, Gorkogo str, 24a</w:t>
            </w:r>
          </w:p>
        </w:tc>
        <w:tc>
          <w:tcPr>
            <w:tcW w:type="dxa" w:w="5874"/>
            <w:gridSpan w:val="6"/>
            <w:tcBorders>
              <w:top w:sz="4" w:val="nil"/>
              <w:left w:color="000000" w:sz="4" w:val="single"/>
              <w:bottom w:color="000000" w:sz="4" w:val="single"/>
              <w:right w:color="000000" w:sz="4" w:val="single"/>
            </w:tcBorders>
            <w:tcMar>
              <w:top w:type="dxa" w:w="0"/>
              <w:left w:type="dxa" w:w="108"/>
              <w:bottom w:type="dxa" w:w="0"/>
              <w:right w:type="dxa" w:w="108"/>
            </w:tcMar>
          </w:tcPr>
          <w:p w14:paraId="1D000000">
            <w:pPr>
              <w:rPr>
                <w:b w:val="1"/>
                <w:sz w:val="20"/>
              </w:rPr>
            </w:pPr>
            <w:r>
              <w:rPr>
                <w:b w:val="1"/>
                <w:sz w:val="20"/>
              </w:rPr>
              <w:t>E</w:t>
            </w:r>
            <w:r>
              <w:rPr>
                <w:b w:val="1"/>
                <w:sz w:val="20"/>
              </w:rPr>
              <w:t xml:space="preserve">. mail: </w:t>
            </w:r>
            <w:r>
              <w:rPr>
                <w:b w:val="1"/>
                <w:sz w:val="20"/>
              </w:rPr>
              <w:t>ruslan@tavrika.su</w:t>
            </w:r>
          </w:p>
          <w:p w14:paraId="1E000000">
            <w:pPr>
              <w:rPr>
                <w:b w:val="1"/>
                <w:sz w:val="20"/>
              </w:rPr>
            </w:pPr>
            <w:r>
              <w:rPr>
                <w:b w:val="1"/>
                <w:sz w:val="20"/>
              </w:rPr>
              <w:t>Skype ID:</w:t>
            </w:r>
          </w:p>
        </w:tc>
      </w:tr>
      <w:tr>
        <w:trPr>
          <w:trHeight w:hRule="atLeast" w:val="857"/>
        </w:trPr>
        <w:tc>
          <w:tcPr>
            <w:tcW w:type="dxa" w:w="14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00000">
            <w:pPr>
              <w:widowControl w:val="1"/>
              <w:spacing w:after="20" w:before="20"/>
              <w:ind/>
              <w:rPr>
                <w:b w:val="1"/>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L="114300" distR="114300" layoutInCell="true" locked="false" relativeHeight="251658240" simplePos="false">
                      <wp:simplePos x="0" y="0"/>
                      <wp:positionH relativeFrom="column">
                        <wp:posOffset>639445</wp:posOffset>
                      </wp:positionH>
                      <wp:positionV relativeFrom="paragraph">
                        <wp:posOffset>19050</wp:posOffset>
                      </wp:positionV>
                      <wp:extent cx="129540" cy="129540"/>
                      <wp:wrapSquare distL="114300" distR="114300" wrapText="bothSides"/>
                      <wp:docPr hidden="false" id="3" name="Picture 3"/>
                      <a:graphic>
                        <a:graphicData uri="http://schemas.microsoft.com/office/word/2010/wordprocessingShape">
                          <wps:wsp>
                            <wps:cNvSpPr txBox="false"/>
                            <wps:spPr>
                              <a:xfrm flipH="false" flipV="false" rot="0">
                                <a:off x="0" y="0"/>
                                <a:ext cx="129540" cy="129540"/>
                              </a:xfrm>
                              <a:prstGeom prst="rect">
                                <a:avLst/>
                              </a:prstGeom>
                              <a:solidFill>
                                <a:srgbClr val="FFFFFF"/>
                              </a:solidFill>
                              <a:ln w="19050">
                                <a:solidFill>
                                  <a:srgbClr val="000000"/>
                                </a:solidFill>
                                <a:prstDash val="solid"/>
                              </a:ln>
                            </wps:spPr>
                            <wps:txbx>
                              <w:txbxContent>
                                <w:p w14:paraId="20000000"/>
                              </w:txbxContent>
                            </wps:txbx>
                            <wps:bodyPr anchor="ctr" bIns="45720" lIns="91440" rIns="91440" tIns="45720" wrap="non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b w:val="1"/>
                <w:sz w:val="20"/>
              </w:rPr>
              <w:t>married</w:t>
            </w:r>
          </w:p>
          <w:p w14:paraId="21000000">
            <w:pPr>
              <w:widowControl w:val="1"/>
              <w:spacing w:after="20" w:before="20"/>
              <w:ind/>
              <w:rPr>
                <w:b w:val="1"/>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638175</wp:posOffset>
                      </wp:positionH>
                      <wp:positionV relativeFrom="paragraph">
                        <wp:posOffset>19685</wp:posOffset>
                      </wp:positionV>
                      <wp:extent cx="129540" cy="129540"/>
                      <wp:wrapNone/>
                      <wp:docPr hidden="false" id="4" name="Picture 4"/>
                      <a:graphic>
                        <a:graphicData uri="http://schemas.microsoft.com/office/word/2010/wordprocessingShape">
                          <wps:wsp>
                            <wps:cNvSpPr txBox="false"/>
                            <wps:spPr>
                              <a:xfrm flipH="false" flipV="false" rot="0">
                                <a:off x="0" y="0"/>
                                <a:ext cx="129540" cy="129540"/>
                              </a:xfrm>
                              <a:prstGeom prst="rect">
                                <a:avLst/>
                              </a:prstGeom>
                              <a:solidFill>
                                <a:srgbClr val="FFFFFF"/>
                              </a:solidFill>
                              <a:ln w="19050">
                                <a:solidFill>
                                  <a:srgbClr val="000000"/>
                                </a:solidFill>
                                <a:prstDash val="solid"/>
                              </a:ln>
                            </wps:spPr>
                            <wps:txbx>
                              <w:txbxContent>
                                <w:p w14:paraId="22000000"/>
                              </w:txbxContent>
                            </wps:txbx>
                            <wps:bodyPr anchor="ctr" bIns="45720" lIns="91440" rIns="91440" tIns="45720" wrap="non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b w:val="1"/>
                <w:sz w:val="20"/>
              </w:rPr>
              <w:t>single</w:t>
            </w:r>
          </w:p>
          <w:p w14:paraId="23000000">
            <w:pPr>
              <w:widowControl w:val="1"/>
              <w:spacing w:after="20" w:before="20"/>
              <w:ind/>
              <w:rPr>
                <w:b w:val="1"/>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638810</wp:posOffset>
                      </wp:positionH>
                      <wp:positionV relativeFrom="paragraph">
                        <wp:posOffset>40640</wp:posOffset>
                      </wp:positionV>
                      <wp:extent cx="129540" cy="129540"/>
                      <wp:wrapNone/>
                      <wp:docPr hidden="false" id="5" name="Picture 5"/>
                      <a:graphic>
                        <a:graphicData uri="http://schemas.microsoft.com/office/word/2010/wordprocessingShape">
                          <wps:wsp>
                            <wps:cNvSpPr txBox="false"/>
                            <wps:spPr>
                              <a:xfrm flipH="false" flipV="false" rot="0">
                                <a:off x="0" y="0"/>
                                <a:ext cx="129540" cy="129540"/>
                              </a:xfrm>
                              <a:prstGeom prst="rect">
                                <a:avLst/>
                              </a:prstGeom>
                              <a:solidFill>
                                <a:srgbClr val="FFFFFF"/>
                              </a:solidFill>
                              <a:ln w="19050">
                                <a:solidFill>
                                  <a:srgbClr val="000000"/>
                                </a:solidFill>
                                <a:prstDash val="solid"/>
                              </a:ln>
                            </wps:spPr>
                            <wps:txbx>
                              <w:txbxContent>
                                <w:p w14:paraId="24000000"/>
                              </w:txbxContent>
                            </wps:txbx>
                            <wps:bodyPr anchor="ctr" bIns="45720" lIns="91440" rIns="91440" tIns="45720" wrap="non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b w:val="1"/>
                <w:sz w:val="20"/>
              </w:rPr>
              <w:t>divorced</w:t>
            </w:r>
          </w:p>
        </w:tc>
        <w:tc>
          <w:tcPr>
            <w:tcW w:type="dxa" w:w="1701"/>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00000">
            <w:pPr>
              <w:rPr>
                <w:b w:val="1"/>
                <w:sz w:val="20"/>
              </w:rPr>
            </w:pPr>
            <w:r>
              <w:rPr>
                <w:b w:val="1"/>
                <w:sz w:val="20"/>
              </w:rPr>
              <w:t>Wedding date:</w:t>
            </w:r>
          </w:p>
          <w:p w14:paraId="26000000">
            <w:pPr>
              <w:widowControl w:val="1"/>
              <w:spacing w:after="20" w:before="20"/>
              <w:ind/>
              <w:rPr>
                <w:b w:val="1"/>
                <w:sz w:val="20"/>
              </w:rPr>
            </w:pPr>
          </w:p>
        </w:tc>
        <w:tc>
          <w:tcPr>
            <w:tcW w:type="dxa" w:w="4111"/>
            <w:gridSpan w:val="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00000">
            <w:pPr>
              <w:rPr>
                <w:b w:val="1"/>
                <w:sz w:val="20"/>
              </w:rPr>
            </w:pPr>
            <w:r>
              <w:rPr>
                <w:b w:val="1"/>
                <w:sz w:val="20"/>
              </w:rPr>
              <w:t>Next of kin (name, surname, kinship):</w:t>
            </w:r>
          </w:p>
          <w:p w14:paraId="28000000">
            <w:pPr>
              <w:numPr>
                <w:ilvl w:val="0"/>
                <w:numId w:val="1"/>
              </w:numPr>
              <w:rPr>
                <w:b w:val="1"/>
                <w:sz w:val="20"/>
              </w:rPr>
            </w:pPr>
            <w:r>
              <w:rPr>
                <w:b w:val="1"/>
                <w:sz w:val="20"/>
              </w:rPr>
              <w:t xml:space="preserve">Vakulyuk Alexandr </w:t>
            </w:r>
          </w:p>
          <w:p w14:paraId="29000000">
            <w:pPr>
              <w:rPr>
                <w:b w:val="1"/>
                <w:sz w:val="20"/>
              </w:rPr>
            </w:pPr>
            <w:r>
              <w:rPr>
                <w:b w:val="1"/>
                <w:sz w:val="20"/>
              </w:rPr>
              <w:t>2.</w:t>
            </w:r>
            <w:r>
              <w:rPr>
                <w:b w:val="1"/>
                <w:sz w:val="20"/>
              </w:rPr>
              <w:t>Vakulyuk Valentina</w:t>
            </w:r>
          </w:p>
        </w:tc>
        <w:tc>
          <w:tcPr>
            <w:tcW w:type="dxa" w:w="360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00000">
            <w:pPr>
              <w:rPr>
                <w:b w:val="1"/>
                <w:sz w:val="20"/>
              </w:rPr>
            </w:pPr>
            <w:r>
              <w:rPr>
                <w:b w:val="1"/>
                <w:sz w:val="20"/>
              </w:rPr>
              <w:t>Address next of kin:</w:t>
            </w:r>
          </w:p>
          <w:p w14:paraId="2B000000">
            <w:pPr>
              <w:rPr>
                <w:b w:val="1"/>
                <w:sz w:val="20"/>
              </w:rPr>
            </w:pPr>
            <w:r>
              <w:rPr>
                <w:b w:val="1"/>
                <w:sz w:val="20"/>
              </w:rPr>
              <w:t>2299001 Russia, Sevastopol, Gorkogo str, 24a</w:t>
            </w:r>
          </w:p>
        </w:tc>
      </w:tr>
      <w:tr>
        <w:trPr>
          <w:trHeight w:hRule="atLeast" w:val="425"/>
        </w:trPr>
        <w:tc>
          <w:tcPr>
            <w:tcW w:type="dxa" w:w="311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00000">
            <w:pPr>
              <w:rPr>
                <w:b w:val="1"/>
                <w:sz w:val="20"/>
              </w:rPr>
            </w:pPr>
            <w:r>
              <w:rPr>
                <w:b w:val="1"/>
                <w:sz w:val="20"/>
              </w:rPr>
              <w:t>Children:</w:t>
            </w:r>
          </w:p>
        </w:tc>
        <w:tc>
          <w:tcPr>
            <w:tcW w:type="dxa" w:w="4111"/>
            <w:gridSpan w:val="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00000">
            <w:pPr>
              <w:rPr>
                <w:b w:val="1"/>
                <w:sz w:val="20"/>
              </w:rPr>
            </w:pPr>
            <w:r>
              <w:rPr>
                <w:b w:val="1"/>
                <w:sz w:val="20"/>
              </w:rPr>
              <w:t>1. Phone:</w:t>
            </w:r>
            <w:r>
              <w:rPr>
                <w:b w:val="1"/>
                <w:sz w:val="20"/>
              </w:rPr>
              <w:t xml:space="preserve"> +7 978 0443077</w:t>
            </w:r>
          </w:p>
          <w:p w14:paraId="2E000000">
            <w:pPr>
              <w:rPr>
                <w:b w:val="1"/>
                <w:sz w:val="20"/>
              </w:rPr>
            </w:pPr>
            <w:r>
              <w:rPr>
                <w:b w:val="1"/>
                <w:sz w:val="20"/>
              </w:rPr>
              <w:t>2. Phone:</w:t>
            </w:r>
          </w:p>
        </w:tc>
        <w:tc>
          <w:tcPr>
            <w:tcW w:type="dxa" w:w="360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00000">
            <w:pPr>
              <w:rPr>
                <w:b w:val="1"/>
                <w:sz w:val="20"/>
              </w:rPr>
            </w:pPr>
            <w:r>
              <w:rPr>
                <w:b w:val="1"/>
                <w:sz w:val="20"/>
              </w:rPr>
              <w:t>Nearest airport:</w:t>
            </w:r>
            <w:r>
              <w:rPr>
                <w:b w:val="1"/>
                <w:sz w:val="20"/>
              </w:rPr>
              <w:t xml:space="preserve"> Sochi</w:t>
            </w:r>
          </w:p>
        </w:tc>
      </w:tr>
      <w:tr>
        <w:trPr>
          <w:trHeight w:hRule="atLeast" w:val="425"/>
        </w:trPr>
        <w:tc>
          <w:tcPr>
            <w:tcW w:type="dxa" w:w="311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00000">
            <w:pPr>
              <w:rPr>
                <w:b w:val="1"/>
                <w:sz w:val="20"/>
              </w:rPr>
            </w:pPr>
            <w:r>
              <w:rPr>
                <w:b w:val="1"/>
                <w:sz w:val="20"/>
              </w:rPr>
              <w:t>Waist: (cm)</w:t>
            </w:r>
          </w:p>
        </w:tc>
        <w:tc>
          <w:tcPr>
            <w:tcW w:type="dxa" w:w="4111"/>
            <w:gridSpan w:val="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00000">
            <w:pPr>
              <w:rPr>
                <w:b w:val="1"/>
                <w:sz w:val="20"/>
              </w:rPr>
            </w:pPr>
            <w:r>
              <w:rPr>
                <w:b w:val="1"/>
                <w:sz w:val="20"/>
              </w:rPr>
              <w:t>Chest: (cm)</w:t>
            </w:r>
          </w:p>
        </w:tc>
        <w:tc>
          <w:tcPr>
            <w:tcW w:type="dxa" w:w="1417"/>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00000">
            <w:pPr>
              <w:rPr>
                <w:b w:val="1"/>
                <w:sz w:val="20"/>
              </w:rPr>
            </w:pPr>
            <w:r>
              <w:rPr>
                <w:b w:val="1"/>
                <w:sz w:val="20"/>
              </w:rPr>
              <w:t xml:space="preserve">Shoe size: </w:t>
            </w:r>
            <w:r>
              <w:rPr>
                <w:b w:val="1"/>
                <w:sz w:val="20"/>
              </w:rPr>
              <w:t>43</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00000">
            <w:pPr>
              <w:rPr>
                <w:b w:val="1"/>
                <w:sz w:val="20"/>
              </w:rPr>
            </w:pPr>
            <w:r>
              <w:rPr>
                <w:b w:val="1"/>
                <w:sz w:val="20"/>
              </w:rPr>
              <w:t>Collar: (cm)</w:t>
            </w:r>
          </w:p>
        </w:tc>
      </w:tr>
    </w:tbl>
    <w:p w14:paraId="34000000">
      <w:pPr>
        <w:widowControl w:val="1"/>
        <w:pBdr>
          <w:bottom w:color="000000" w:space="5" w:sz="4" w:val="single"/>
        </w:pBdr>
        <w:ind/>
        <w:rPr>
          <w:b w:val="1"/>
          <w:i w:val="1"/>
          <w:color w:val="1F497D"/>
          <w:sz w:val="20"/>
        </w:rPr>
      </w:pPr>
    </w:p>
    <w:p w14:paraId="35000000">
      <w:pPr>
        <w:widowControl w:val="1"/>
        <w:pBdr>
          <w:bottom w:color="000000" w:space="5" w:sz="4" w:val="single"/>
        </w:pBdr>
        <w:ind/>
        <w:rPr>
          <w:rFonts w:ascii="NTHarmonica" w:hAnsi="NTHarmonica"/>
          <w:b w:val="1"/>
          <w:i w:val="1"/>
          <w:color w:val="C0504D"/>
          <w:sz w:val="20"/>
        </w:rPr>
      </w:pPr>
      <w:r>
        <w:rPr>
          <w:rFonts w:ascii="NTHarmonica" w:hAnsi="NTHarmonica"/>
          <w:b w:val="1"/>
          <w:i w:val="1"/>
          <w:color w:val="1F497D"/>
          <w:sz w:val="20"/>
        </w:rPr>
        <w:t>P</w:t>
      </w:r>
      <w:r>
        <w:rPr>
          <w:rFonts w:ascii="NTHarmonica" w:hAnsi="NTHarmonica"/>
          <w:b w:val="1"/>
          <w:i w:val="1"/>
          <w:color w:val="C0504D"/>
          <w:sz w:val="20"/>
        </w:rPr>
        <w:t>O</w:t>
      </w:r>
      <w:r>
        <w:rPr>
          <w:rFonts w:ascii="NTHarmonica" w:hAnsi="NTHarmonica"/>
          <w:b w:val="1"/>
          <w:i w:val="1"/>
          <w:color w:val="1F497D"/>
          <w:sz w:val="20"/>
        </w:rPr>
        <w:t>S</w:t>
      </w:r>
      <w:r>
        <w:rPr>
          <w:rFonts w:ascii="NTHarmonica" w:hAnsi="NTHarmonica"/>
          <w:b w:val="1"/>
          <w:i w:val="1"/>
          <w:color w:val="C0504D"/>
          <w:sz w:val="20"/>
        </w:rPr>
        <w:t>I</w:t>
      </w:r>
      <w:r>
        <w:rPr>
          <w:rFonts w:ascii="NTHarmonica" w:hAnsi="NTHarmonica"/>
          <w:b w:val="1"/>
          <w:i w:val="1"/>
          <w:color w:val="1F497D"/>
          <w:sz w:val="20"/>
        </w:rPr>
        <w:t>T</w:t>
      </w:r>
      <w:r>
        <w:rPr>
          <w:rFonts w:ascii="NTHarmonica" w:hAnsi="NTHarmonica"/>
          <w:b w:val="1"/>
          <w:i w:val="1"/>
          <w:color w:val="C0504D"/>
          <w:sz w:val="20"/>
        </w:rPr>
        <w:t>I</w:t>
      </w:r>
      <w:r>
        <w:rPr>
          <w:rFonts w:ascii="NTHarmonica" w:hAnsi="NTHarmonica"/>
          <w:b w:val="1"/>
          <w:i w:val="1"/>
          <w:color w:val="1F497D"/>
          <w:sz w:val="20"/>
        </w:rPr>
        <w:t>O</w:t>
      </w:r>
      <w:r>
        <w:rPr>
          <w:rFonts w:ascii="NTHarmonica" w:hAnsi="NTHarmonica"/>
          <w:b w:val="1"/>
          <w:i w:val="1"/>
          <w:color w:val="C0504D"/>
          <w:sz w:val="20"/>
        </w:rPr>
        <w:t xml:space="preserve">N </w:t>
      </w:r>
      <w:r>
        <w:rPr>
          <w:rFonts w:ascii="NTHarmonica" w:hAnsi="NTHarmonica"/>
          <w:b w:val="1"/>
          <w:i w:val="1"/>
          <w:color w:val="1F497D"/>
          <w:sz w:val="20"/>
        </w:rPr>
        <w:t>A</w:t>
      </w:r>
      <w:r>
        <w:rPr>
          <w:rFonts w:ascii="NTHarmonica" w:hAnsi="NTHarmonica"/>
          <w:b w:val="1"/>
          <w:i w:val="1"/>
          <w:color w:val="C0504D"/>
          <w:sz w:val="20"/>
        </w:rPr>
        <w:t>P</w:t>
      </w:r>
      <w:r>
        <w:rPr>
          <w:rFonts w:ascii="NTHarmonica" w:hAnsi="NTHarmonica"/>
          <w:b w:val="1"/>
          <w:i w:val="1"/>
          <w:color w:val="1F497D"/>
          <w:sz w:val="20"/>
        </w:rPr>
        <w:t>P</w:t>
      </w:r>
      <w:r>
        <w:rPr>
          <w:rFonts w:ascii="NTHarmonica" w:hAnsi="NTHarmonica"/>
          <w:b w:val="1"/>
          <w:i w:val="1"/>
          <w:color w:val="C0504D"/>
          <w:sz w:val="20"/>
        </w:rPr>
        <w:t>L</w:t>
      </w:r>
      <w:r>
        <w:rPr>
          <w:rFonts w:ascii="NTHarmonica" w:hAnsi="NTHarmonica"/>
          <w:b w:val="1"/>
          <w:i w:val="1"/>
          <w:color w:val="1F497D"/>
          <w:sz w:val="20"/>
        </w:rPr>
        <w:t>I</w:t>
      </w:r>
      <w:r>
        <w:rPr>
          <w:rFonts w:ascii="NTHarmonica" w:hAnsi="NTHarmonica"/>
          <w:b w:val="1"/>
          <w:i w:val="1"/>
          <w:color w:val="C0504D"/>
          <w:sz w:val="20"/>
        </w:rPr>
        <w:t>E</w:t>
      </w:r>
      <w:r>
        <w:rPr>
          <w:rFonts w:ascii="NTHarmonica" w:hAnsi="NTHarmonica"/>
          <w:b w:val="1"/>
          <w:i w:val="1"/>
          <w:color w:val="1F497D"/>
          <w:sz w:val="20"/>
        </w:rPr>
        <w:t>D</w:t>
      </w:r>
      <w:r>
        <w:rPr>
          <w:rFonts w:ascii="NTHarmonica" w:hAnsi="NTHarmonica"/>
          <w:b w:val="1"/>
          <w:i w:val="1"/>
          <w:color w:val="C0504D"/>
          <w:sz w:val="20"/>
        </w:rPr>
        <w:t xml:space="preserve"> F</w:t>
      </w:r>
      <w:r>
        <w:rPr>
          <w:rFonts w:ascii="NTHarmonica" w:hAnsi="NTHarmonica"/>
          <w:b w:val="1"/>
          <w:i w:val="1"/>
          <w:color w:val="1F497D"/>
          <w:sz w:val="20"/>
        </w:rPr>
        <w:t>O</w:t>
      </w:r>
      <w:r>
        <w:rPr>
          <w:rFonts w:ascii="NTHarmonica" w:hAnsi="NTHarmonica"/>
          <w:b w:val="1"/>
          <w:i w:val="1"/>
          <w:color w:val="C0504D"/>
          <w:sz w:val="20"/>
        </w:rPr>
        <w:t>R:</w:t>
      </w:r>
      <w:r>
        <w:rPr>
          <w:rFonts w:ascii="NTHarmonica" w:hAnsi="NTHarmonica"/>
          <w:b w:val="1"/>
          <w:i w:val="1"/>
          <w:color w:val="1F497D"/>
          <w:sz w:val="20"/>
        </w:rPr>
        <w:t xml:space="preserve"> </w:t>
      </w:r>
      <w:r>
        <w:rPr>
          <w:rFonts w:ascii="NTHarmonica" w:hAnsi="NTHarmonica"/>
          <w:b w:val="1"/>
          <w:i w:val="1"/>
          <w:color w:val="C0504D"/>
          <w:sz w:val="20"/>
        </w:rPr>
        <w:t xml:space="preserve"> </w:t>
      </w:r>
      <w:r>
        <w:rPr>
          <w:rFonts w:ascii="NTHarmonica" w:hAnsi="NTHarmonica"/>
          <w:b w:val="1"/>
          <w:i w:val="1"/>
          <w:color w:val="C0504D"/>
          <w:sz w:val="20"/>
        </w:rPr>
        <w:t xml:space="preserve">Chief Officer / </w:t>
      </w:r>
      <w:r>
        <w:rPr>
          <w:rFonts w:ascii="NTHarmonica" w:hAnsi="NTHarmonica"/>
          <w:b w:val="1"/>
          <w:i w:val="1"/>
          <w:color w:val="C0504D"/>
          <w:sz w:val="20"/>
        </w:rPr>
        <w:t>2</w:t>
      </w:r>
      <w:r>
        <w:rPr>
          <w:rFonts w:ascii="NTHarmonica" w:hAnsi="NTHarmonica"/>
          <w:b w:val="1"/>
          <w:i w:val="1"/>
          <w:color w:val="C0504D"/>
          <w:sz w:val="20"/>
          <w:vertAlign w:val="superscript"/>
        </w:rPr>
        <w:t>nd</w:t>
      </w:r>
      <w:r>
        <w:rPr>
          <w:rFonts w:ascii="NTHarmonica" w:hAnsi="NTHarmonica"/>
          <w:b w:val="1"/>
          <w:i w:val="1"/>
          <w:color w:val="C0504D"/>
          <w:sz w:val="20"/>
        </w:rPr>
        <w:t xml:space="preserve"> Officer / 3</w:t>
      </w:r>
      <w:r>
        <w:rPr>
          <w:rFonts w:ascii="NTHarmonica" w:hAnsi="NTHarmonica"/>
          <w:b w:val="1"/>
          <w:i w:val="1"/>
          <w:color w:val="C0504D"/>
          <w:sz w:val="20"/>
          <w:vertAlign w:val="superscript"/>
        </w:rPr>
        <w:t>rd</w:t>
      </w:r>
      <w:r>
        <w:rPr>
          <w:rFonts w:ascii="NTHarmonica" w:hAnsi="NTHarmonica"/>
          <w:b w:val="1"/>
          <w:i w:val="1"/>
          <w:color w:val="C0504D"/>
          <w:sz w:val="20"/>
        </w:rPr>
        <w:t xml:space="preserve"> Officer</w:t>
      </w:r>
      <w:r>
        <w:rPr>
          <w:rFonts w:ascii="NTHarmonica" w:hAnsi="NTHarmonica"/>
          <w:b w:val="1"/>
          <w:i w:val="1"/>
          <w:color w:val="C0504D"/>
          <w:sz w:val="20"/>
        </w:rPr>
        <w:t xml:space="preserve">      </w:t>
      </w:r>
    </w:p>
    <w:p w14:paraId="36000000">
      <w:pPr>
        <w:rPr>
          <w:rFonts w:ascii="NTHarmonica" w:hAnsi="NTHarmonica"/>
          <w:b w:val="1"/>
          <w:sz w:val="20"/>
        </w:rPr>
      </w:pPr>
    </w:p>
    <w:tbl>
      <w:tblPr>
        <w:tblStyle w:val="Style_2"/>
        <w:tblW w:type="auto" w:w="0"/>
        <w:tblInd w:type="dxa" w:w="106"/>
        <w:tblLayout w:type="fixed"/>
        <w:tblCellMar>
          <w:top w:type="dxa" w:w="0"/>
          <w:left w:type="dxa" w:w="108"/>
          <w:bottom w:type="dxa" w:w="0"/>
          <w:right w:type="dxa" w:w="108"/>
        </w:tblCellMar>
      </w:tblPr>
      <w:tblGrid>
        <w:gridCol w:w="1845"/>
        <w:gridCol w:w="420"/>
        <w:gridCol w:w="1990"/>
        <w:gridCol w:w="1984"/>
        <w:gridCol w:w="1276"/>
        <w:gridCol w:w="1276"/>
        <w:gridCol w:w="2024"/>
      </w:tblGrid>
      <w:tr>
        <w:tc>
          <w:tcPr>
            <w:tcW w:type="dxa" w:w="4255"/>
            <w:gridSpan w:val="3"/>
            <w:tcBorders>
              <w:top w:color="000000" w:sz="4" w:val="single"/>
              <w:left w:color="000000" w:sz="4" w:val="single"/>
              <w:bottom w:color="000000" w:sz="4" w:val="single"/>
            </w:tcBorders>
            <w:tcMar>
              <w:top w:type="dxa" w:w="0"/>
              <w:left w:type="dxa" w:w="108"/>
              <w:bottom w:type="dxa" w:w="0"/>
              <w:right w:type="dxa" w:w="108"/>
            </w:tcMar>
          </w:tcPr>
          <w:p w14:paraId="37000000">
            <w:pPr>
              <w:rPr>
                <w:b w:val="1"/>
                <w:sz w:val="20"/>
              </w:rPr>
            </w:pPr>
            <w:r>
              <w:rPr>
                <w:b w:val="1"/>
                <w:sz w:val="20"/>
              </w:rPr>
              <w:t>DOCUMENTS</w:t>
            </w:r>
          </w:p>
        </w:tc>
        <w:tc>
          <w:tcPr>
            <w:tcW w:type="dxa" w:w="1984"/>
            <w:tcBorders>
              <w:top w:color="000000" w:sz="4" w:val="single"/>
              <w:left w:color="000000" w:sz="4" w:val="single"/>
              <w:bottom w:color="000000" w:sz="4" w:val="single"/>
            </w:tcBorders>
            <w:tcMar>
              <w:top w:type="dxa" w:w="0"/>
              <w:left w:type="dxa" w:w="108"/>
              <w:bottom w:type="dxa" w:w="0"/>
              <w:right w:type="dxa" w:w="108"/>
            </w:tcMar>
          </w:tcPr>
          <w:p w14:paraId="38000000">
            <w:pPr>
              <w:widowControl w:val="1"/>
              <w:ind/>
              <w:jc w:val="center"/>
              <w:rPr>
                <w:b w:val="1"/>
                <w:sz w:val="20"/>
              </w:rPr>
            </w:pPr>
            <w:r>
              <w:rPr>
                <w:b w:val="1"/>
                <w:sz w:val="20"/>
              </w:rPr>
              <w:t>NUMBER</w:t>
            </w:r>
          </w:p>
        </w:tc>
        <w:tc>
          <w:tcPr>
            <w:tcW w:type="dxa" w:w="1276"/>
            <w:tcBorders>
              <w:top w:color="000000" w:sz="4" w:val="single"/>
              <w:left w:color="000000" w:sz="4" w:val="single"/>
              <w:bottom w:color="000000" w:sz="4" w:val="single"/>
            </w:tcBorders>
            <w:tcMar>
              <w:top w:type="dxa" w:w="0"/>
              <w:left w:type="dxa" w:w="108"/>
              <w:bottom w:type="dxa" w:w="0"/>
              <w:right w:type="dxa" w:w="108"/>
            </w:tcMar>
          </w:tcPr>
          <w:p w14:paraId="39000000">
            <w:pPr>
              <w:widowControl w:val="1"/>
              <w:ind/>
              <w:jc w:val="center"/>
              <w:rPr>
                <w:b w:val="1"/>
                <w:sz w:val="20"/>
              </w:rPr>
            </w:pPr>
            <w:r>
              <w:rPr>
                <w:b w:val="1"/>
                <w:sz w:val="20"/>
              </w:rPr>
              <w:t>ISSUED</w:t>
            </w:r>
          </w:p>
        </w:tc>
        <w:tc>
          <w:tcPr>
            <w:tcW w:type="dxa" w:w="1276"/>
            <w:tcBorders>
              <w:top w:color="000000" w:sz="4" w:val="single"/>
              <w:left w:color="000000" w:sz="4" w:val="single"/>
              <w:bottom w:color="000000" w:sz="4" w:val="single"/>
            </w:tcBorders>
            <w:tcMar>
              <w:top w:type="dxa" w:w="0"/>
              <w:left w:type="dxa" w:w="108"/>
              <w:bottom w:type="dxa" w:w="0"/>
              <w:right w:type="dxa" w:w="108"/>
            </w:tcMar>
          </w:tcPr>
          <w:p w14:paraId="3A000000">
            <w:pPr>
              <w:widowControl w:val="1"/>
              <w:ind/>
              <w:jc w:val="center"/>
              <w:rPr>
                <w:b w:val="1"/>
                <w:sz w:val="20"/>
              </w:rPr>
            </w:pPr>
            <w:r>
              <w:rPr>
                <w:b w:val="1"/>
                <w:sz w:val="20"/>
              </w:rPr>
              <w:t>VALID</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00000">
            <w:pPr>
              <w:widowControl w:val="1"/>
              <w:ind/>
              <w:jc w:val="center"/>
              <w:rPr>
                <w:b w:val="1"/>
                <w:sz w:val="20"/>
              </w:rPr>
            </w:pPr>
            <w:r>
              <w:rPr>
                <w:b w:val="1"/>
                <w:sz w:val="20"/>
              </w:rPr>
              <w:t>CITY OF ISSUE</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3C000000">
            <w:pPr>
              <w:rPr>
                <w:b w:val="1"/>
                <w:sz w:val="20"/>
              </w:rPr>
            </w:pPr>
            <w:r>
              <w:rPr>
                <w:b w:val="1"/>
                <w:sz w:val="20"/>
              </w:rPr>
              <w:t>TRAVEL PASSPORT</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3D000000">
            <w:pPr>
              <w:widowControl w:val="1"/>
              <w:ind/>
              <w:jc w:val="center"/>
              <w:rPr>
                <w:b w:val="1"/>
                <w:sz w:val="20"/>
              </w:rPr>
            </w:pPr>
            <w:r>
              <w:rPr>
                <w:b w:val="1"/>
                <w:sz w:val="20"/>
              </w:rPr>
              <w:t>763937919</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3E000000">
            <w:pPr>
              <w:widowControl w:val="1"/>
              <w:ind/>
              <w:jc w:val="center"/>
              <w:rPr>
                <w:b w:val="1"/>
                <w:sz w:val="20"/>
              </w:rPr>
            </w:pPr>
            <w:r>
              <w:rPr>
                <w:b w:val="1"/>
                <w:sz w:val="20"/>
              </w:rPr>
              <w:t>1</w:t>
            </w:r>
            <w:r>
              <w:rPr>
                <w:b w:val="1"/>
                <w:sz w:val="20"/>
              </w:rPr>
              <w:t>8</w:t>
            </w:r>
            <w:r>
              <w:rPr>
                <w:b w:val="1"/>
                <w:sz w:val="20"/>
              </w:rPr>
              <w:t>.</w:t>
            </w:r>
            <w:r>
              <w:rPr>
                <w:b w:val="1"/>
                <w:sz w:val="20"/>
              </w:rPr>
              <w:t>0</w:t>
            </w:r>
            <w:r>
              <w:rPr>
                <w:b w:val="1"/>
                <w:sz w:val="20"/>
              </w:rPr>
              <w:t>2.20</w:t>
            </w:r>
            <w:r>
              <w:rPr>
                <w:b w:val="1"/>
                <w:sz w:val="20"/>
              </w:rPr>
              <w:t>21</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3F000000">
            <w:pPr>
              <w:widowControl w:val="1"/>
              <w:ind/>
              <w:jc w:val="center"/>
              <w:rPr>
                <w:b w:val="1"/>
                <w:sz w:val="20"/>
              </w:rPr>
            </w:pPr>
            <w:r>
              <w:rPr>
                <w:b w:val="1"/>
                <w:sz w:val="20"/>
              </w:rPr>
              <w:t>1</w:t>
            </w:r>
            <w:r>
              <w:rPr>
                <w:b w:val="1"/>
                <w:sz w:val="20"/>
              </w:rPr>
              <w:t>8</w:t>
            </w:r>
            <w:r>
              <w:rPr>
                <w:b w:val="1"/>
                <w:sz w:val="20"/>
              </w:rPr>
              <w:t>.</w:t>
            </w:r>
            <w:r>
              <w:rPr>
                <w:b w:val="1"/>
                <w:sz w:val="20"/>
              </w:rPr>
              <w:t>0</w:t>
            </w:r>
            <w:r>
              <w:rPr>
                <w:b w:val="1"/>
                <w:sz w:val="20"/>
              </w:rPr>
              <w:t>2.20</w:t>
            </w:r>
            <w:r>
              <w:rPr>
                <w:b w:val="1"/>
                <w:sz w:val="20"/>
              </w:rPr>
              <w:t>31</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0000000">
            <w:pPr>
              <w:widowControl w:val="1"/>
              <w:ind/>
              <w:jc w:val="center"/>
              <w:rPr>
                <w:b w:val="1"/>
                <w:sz w:val="20"/>
              </w:rPr>
            </w:pPr>
            <w:r>
              <w:rPr>
                <w:b w:val="1"/>
                <w:sz w:val="20"/>
              </w:rPr>
              <w:t>Krasnodar</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41000000">
            <w:pPr>
              <w:rPr>
                <w:b w:val="1"/>
                <w:sz w:val="20"/>
              </w:rPr>
            </w:pPr>
            <w:r>
              <w:rPr>
                <w:b w:val="1"/>
                <w:sz w:val="20"/>
              </w:rPr>
              <w:t>ID CARD</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42000000">
            <w:pPr>
              <w:widowControl w:val="1"/>
              <w:ind/>
              <w:jc w:val="center"/>
              <w:rPr>
                <w:b w:val="1"/>
                <w:sz w:val="20"/>
              </w:rPr>
            </w:pPr>
            <w:r>
              <w:rPr>
                <w:b w:val="1"/>
                <w:sz w:val="20"/>
              </w:rPr>
              <w:t>RUS0506355</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43000000">
            <w:pPr>
              <w:widowControl w:val="1"/>
              <w:ind/>
              <w:jc w:val="center"/>
              <w:rPr>
                <w:b w:val="1"/>
                <w:sz w:val="20"/>
              </w:rPr>
            </w:pPr>
            <w:r>
              <w:rPr>
                <w:b w:val="1"/>
                <w:sz w:val="20"/>
              </w:rPr>
              <w:t>26.12.2024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44000000">
            <w:pPr>
              <w:widowControl w:val="1"/>
              <w:ind/>
              <w:jc w:val="center"/>
              <w:rPr>
                <w:b w:val="1"/>
                <w:sz w:val="20"/>
              </w:rPr>
            </w:pPr>
            <w:r>
              <w:rPr>
                <w:b w:val="1"/>
                <w:sz w:val="20"/>
              </w:rPr>
              <w:t>25.12.2029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5000000">
            <w:pPr>
              <w:widowControl w:val="1"/>
              <w:ind/>
              <w:jc w:val="center"/>
              <w:rPr>
                <w:b w:val="1"/>
                <w:sz w:val="20"/>
              </w:rPr>
            </w:pPr>
            <w:r>
              <w:rPr>
                <w:b w:val="1"/>
                <w:sz w:val="20"/>
              </w:rPr>
              <w:t>Novorossiyisk</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46000000">
            <w:pPr>
              <w:rPr>
                <w:b w:val="1"/>
                <w:sz w:val="20"/>
              </w:rPr>
            </w:pPr>
            <w:r>
              <w:rPr>
                <w:b w:val="1"/>
                <w:sz w:val="20"/>
              </w:rPr>
              <w:t>LICENSE (GRADE)</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47000000">
            <w:pPr>
              <w:widowControl w:val="1"/>
              <w:ind/>
              <w:jc w:val="center"/>
              <w:rPr>
                <w:b w:val="1"/>
                <w:sz w:val="20"/>
              </w:rPr>
            </w:pPr>
            <w:r>
              <w:rPr>
                <w:b w:val="1"/>
                <w:sz w:val="20"/>
              </w:rPr>
              <w:t>NVS20</w:t>
            </w:r>
            <w:r>
              <w:rPr>
                <w:b w:val="1"/>
                <w:sz w:val="20"/>
              </w:rPr>
              <w:t xml:space="preserve">8299931 </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48000000">
            <w:pPr>
              <w:widowControl w:val="1"/>
              <w:ind/>
              <w:jc w:val="center"/>
              <w:rPr>
                <w:b w:val="1"/>
                <w:sz w:val="20"/>
              </w:rPr>
            </w:pPr>
            <w:r>
              <w:rPr>
                <w:b w:val="1"/>
                <w:sz w:val="20"/>
              </w:rPr>
              <w:t>11.03.2024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49000000">
            <w:pPr>
              <w:widowControl w:val="1"/>
              <w:ind/>
              <w:jc w:val="center"/>
              <w:rPr>
                <w:b w:val="1"/>
                <w:sz w:val="20"/>
              </w:rPr>
            </w:pPr>
            <w:r>
              <w:rPr>
                <w:b w:val="1"/>
                <w:sz w:val="20"/>
              </w:rPr>
              <w:t>17.04.2029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A000000">
            <w:pPr>
              <w:widowControl w:val="1"/>
              <w:ind/>
              <w:jc w:val="center"/>
              <w:rPr>
                <w:b w:val="1"/>
                <w:sz w:val="20"/>
              </w:rPr>
            </w:pPr>
            <w:r>
              <w:rPr>
                <w:b w:val="1"/>
                <w:sz w:val="20"/>
              </w:rPr>
              <w:t>Novorossiyisk</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4B000000">
            <w:pPr>
              <w:rPr>
                <w:b w:val="1"/>
                <w:sz w:val="20"/>
              </w:rPr>
            </w:pPr>
            <w:r>
              <w:rPr>
                <w:b w:val="1"/>
                <w:sz w:val="20"/>
              </w:rPr>
              <w:t>Tanker man Familiarisation Course V/1</w:t>
            </w:r>
          </w:p>
        </w:tc>
        <w:tc>
          <w:tcPr>
            <w:tcW w:type="dxa" w:w="1984"/>
            <w:tcBorders>
              <w:top w:color="000000" w:sz="4" w:val="single"/>
              <w:left w:color="000000" w:sz="4" w:val="single"/>
            </w:tcBorders>
            <w:tcMar>
              <w:top w:type="dxa" w:w="0"/>
              <w:left w:type="dxa" w:w="108"/>
              <w:bottom w:type="dxa" w:w="0"/>
              <w:right w:type="dxa" w:w="108"/>
            </w:tcMar>
            <w:vAlign w:val="bottom"/>
          </w:tcPr>
          <w:p w14:paraId="4C000000">
            <w:pPr>
              <w:widowControl w:val="1"/>
              <w:ind/>
              <w:jc w:val="center"/>
              <w:rPr>
                <w:b w:val="1"/>
                <w:sz w:val="20"/>
              </w:rPr>
            </w:pPr>
          </w:p>
        </w:tc>
        <w:tc>
          <w:tcPr>
            <w:tcW w:type="dxa" w:w="1276"/>
            <w:tcBorders>
              <w:top w:color="000000" w:sz="4" w:val="single"/>
              <w:left w:color="000000" w:sz="4" w:val="single"/>
            </w:tcBorders>
            <w:tcMar>
              <w:top w:type="dxa" w:w="0"/>
              <w:left w:type="dxa" w:w="108"/>
              <w:bottom w:type="dxa" w:w="0"/>
              <w:right w:type="dxa" w:w="108"/>
            </w:tcMar>
            <w:vAlign w:val="bottom"/>
          </w:tcPr>
          <w:p w14:paraId="4D000000">
            <w:pPr>
              <w:widowControl w:val="1"/>
              <w:ind/>
              <w:jc w:val="center"/>
              <w:rPr>
                <w:b w:val="1"/>
                <w:sz w:val="20"/>
              </w:rPr>
            </w:pPr>
          </w:p>
        </w:tc>
        <w:tc>
          <w:tcPr>
            <w:tcW w:type="dxa" w:w="1276"/>
            <w:tcBorders>
              <w:top w:color="000000" w:sz="4" w:val="single"/>
              <w:left w:color="000000" w:sz="4" w:val="single"/>
            </w:tcBorders>
            <w:tcMar>
              <w:top w:type="dxa" w:w="0"/>
              <w:left w:type="dxa" w:w="108"/>
              <w:bottom w:type="dxa" w:w="0"/>
              <w:right w:type="dxa" w:w="108"/>
            </w:tcMar>
            <w:vAlign w:val="bottom"/>
          </w:tcPr>
          <w:p w14:paraId="4E000000">
            <w:pPr>
              <w:widowControl w:val="1"/>
              <w:ind/>
              <w:jc w:val="center"/>
              <w:rPr>
                <w:b w:val="1"/>
                <w:sz w:val="20"/>
              </w:rPr>
            </w:pPr>
          </w:p>
        </w:tc>
        <w:tc>
          <w:tcPr>
            <w:tcW w:type="dxa" w:w="2024"/>
            <w:tcBorders>
              <w:top w:color="000000" w:sz="4" w:val="single"/>
              <w:left w:color="000000" w:sz="4" w:val="single"/>
              <w:right w:color="000000" w:sz="4" w:val="single"/>
            </w:tcBorders>
            <w:tcMar>
              <w:top w:type="dxa" w:w="0"/>
              <w:left w:type="dxa" w:w="108"/>
              <w:bottom w:type="dxa" w:w="0"/>
              <w:right w:type="dxa" w:w="108"/>
            </w:tcMar>
            <w:vAlign w:val="bottom"/>
          </w:tcPr>
          <w:p w14:paraId="4F000000">
            <w:pPr>
              <w:widowControl w:val="1"/>
              <w:ind/>
              <w:jc w:val="center"/>
              <w:rPr>
                <w:b w:val="1"/>
                <w:sz w:val="20"/>
              </w:rPr>
            </w:pPr>
          </w:p>
        </w:tc>
      </w:tr>
      <w:tr>
        <w:trPr>
          <w:trHeight w:hRule="atLeast" w:val="300"/>
        </w:trPr>
        <w:tc>
          <w:tcPr>
            <w:tcW w:type="dxa" w:w="2265"/>
            <w:gridSpan w:val="2"/>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0000000">
            <w:pPr>
              <w:rPr>
                <w:b w:val="1"/>
                <w:sz w:val="20"/>
              </w:rPr>
            </w:pPr>
            <w:r>
              <w:rPr>
                <w:b w:val="1"/>
                <w:sz w:val="20"/>
              </w:rPr>
              <w:t>TANKERMAN HIGHEST GRADE CERTIFICATE</w:t>
            </w:r>
          </w:p>
        </w:tc>
        <w:tc>
          <w:tcPr>
            <w:tcW w:type="dxa" w:w="1990"/>
            <w:tcBorders>
              <w:top w:color="000000" w:sz="4" w:val="single"/>
              <w:left w:color="000000" w:sz="4" w:val="single"/>
              <w:bottom w:color="000000" w:sz="4" w:val="single"/>
            </w:tcBorders>
            <w:tcMar>
              <w:top w:type="dxa" w:w="0"/>
              <w:left w:type="dxa" w:w="108"/>
              <w:bottom w:type="dxa" w:w="0"/>
              <w:right w:type="dxa" w:w="108"/>
            </w:tcMar>
            <w:vAlign w:val="bottom"/>
          </w:tcPr>
          <w:p w14:paraId="51000000">
            <w:pPr>
              <w:rPr>
                <w:b w:val="1"/>
                <w:sz w:val="20"/>
              </w:rPr>
            </w:pPr>
            <w:r>
              <w:rPr>
                <w:b w:val="1"/>
                <w:sz w:val="20"/>
              </w:rPr>
              <w:t>LPG &amp; LNG</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52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53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54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5000000">
            <w:pPr>
              <w:widowControl w:val="1"/>
              <w:ind/>
              <w:jc w:val="center"/>
              <w:rPr>
                <w:b w:val="1"/>
                <w:sz w:val="20"/>
              </w:rPr>
            </w:pPr>
          </w:p>
        </w:tc>
      </w:tr>
      <w:tr>
        <w:trPr>
          <w:trHeight w:hRule="atLeast" w:val="300"/>
        </w:trPr>
        <w:tc>
          <w:tcPr>
            <w:tcW w:type="dxa" w:w="2265"/>
            <w:gridSpan w:val="2"/>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990"/>
            <w:tcBorders>
              <w:top w:color="000000" w:sz="4" w:val="single"/>
              <w:left w:color="000000" w:sz="4" w:val="single"/>
              <w:bottom w:color="000000" w:sz="4" w:val="single"/>
            </w:tcBorders>
            <w:tcMar>
              <w:top w:type="dxa" w:w="0"/>
              <w:left w:type="dxa" w:w="108"/>
              <w:bottom w:type="dxa" w:w="0"/>
              <w:right w:type="dxa" w:w="108"/>
            </w:tcMar>
            <w:vAlign w:val="bottom"/>
          </w:tcPr>
          <w:p w14:paraId="56000000">
            <w:pPr>
              <w:rPr>
                <w:b w:val="1"/>
                <w:sz w:val="20"/>
              </w:rPr>
            </w:pPr>
            <w:r>
              <w:rPr>
                <w:b w:val="1"/>
                <w:sz w:val="20"/>
              </w:rPr>
              <w:t>OIL</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57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58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59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A000000">
            <w:pPr>
              <w:widowControl w:val="1"/>
              <w:ind/>
              <w:jc w:val="center"/>
              <w:rPr>
                <w:b w:val="1"/>
                <w:sz w:val="20"/>
              </w:rPr>
            </w:pPr>
          </w:p>
        </w:tc>
      </w:tr>
      <w:tr>
        <w:trPr>
          <w:trHeight w:hRule="atLeast" w:val="300"/>
        </w:trPr>
        <w:tc>
          <w:tcPr>
            <w:tcW w:type="dxa" w:w="2265"/>
            <w:gridSpan w:val="2"/>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990"/>
            <w:tcBorders>
              <w:top w:color="000000" w:sz="4" w:val="single"/>
              <w:left w:color="000000" w:sz="4" w:val="single"/>
              <w:bottom w:color="000000" w:sz="4" w:val="single"/>
            </w:tcBorders>
            <w:tcMar>
              <w:top w:type="dxa" w:w="0"/>
              <w:left w:type="dxa" w:w="108"/>
              <w:bottom w:type="dxa" w:w="0"/>
              <w:right w:type="dxa" w:w="108"/>
            </w:tcMar>
            <w:vAlign w:val="bottom"/>
          </w:tcPr>
          <w:p w14:paraId="5B000000">
            <w:pPr>
              <w:rPr>
                <w:b w:val="1"/>
                <w:sz w:val="20"/>
              </w:rPr>
            </w:pPr>
            <w:r>
              <w:rPr>
                <w:b w:val="1"/>
                <w:sz w:val="20"/>
              </w:rPr>
              <w:t>CHEM</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5C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5D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5E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F000000">
            <w:pPr>
              <w:widowControl w:val="1"/>
              <w:ind/>
              <w:jc w:val="center"/>
              <w:rPr>
                <w:b w:val="1"/>
                <w:sz w:val="20"/>
              </w:rPr>
            </w:pP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60000000">
            <w:pPr>
              <w:rPr>
                <w:b w:val="1"/>
                <w:sz w:val="20"/>
              </w:rPr>
            </w:pPr>
            <w:r>
              <w:rPr>
                <w:b w:val="1"/>
                <w:sz w:val="20"/>
              </w:rPr>
              <w:t>COW (Crude Oil Washing)</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61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62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63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4000000">
            <w:pPr>
              <w:widowControl w:val="1"/>
              <w:ind/>
              <w:jc w:val="center"/>
              <w:rPr>
                <w:b w:val="1"/>
                <w:sz w:val="20"/>
              </w:rPr>
            </w:pP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65000000">
            <w:pPr>
              <w:rPr>
                <w:b w:val="1"/>
                <w:sz w:val="20"/>
              </w:rPr>
            </w:pPr>
            <w:r>
              <w:rPr>
                <w:b w:val="1"/>
                <w:sz w:val="20"/>
              </w:rPr>
              <w:t>Training of Seafarers &amp; Designated Security Duties</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66000000">
            <w:pPr>
              <w:widowControl w:val="1"/>
              <w:ind/>
              <w:jc w:val="center"/>
              <w:rPr>
                <w:b w:val="1"/>
                <w:sz w:val="20"/>
              </w:rPr>
            </w:pPr>
            <w:r>
              <w:rPr>
                <w:b w:val="1"/>
                <w:sz w:val="20"/>
              </w:rPr>
              <w:t>AB 1433731</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67000000">
            <w:pPr>
              <w:widowControl w:val="1"/>
              <w:ind/>
              <w:jc w:val="center"/>
              <w:rPr>
                <w:b w:val="1"/>
                <w:sz w:val="20"/>
              </w:rPr>
            </w:pPr>
            <w:r>
              <w:rPr>
                <w:b w:val="1"/>
                <w:sz w:val="20"/>
              </w:rPr>
              <w:t>28.03.2024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68000000">
            <w:pPr>
              <w:widowControl w:val="1"/>
              <w:ind/>
              <w:jc w:val="center"/>
              <w:rPr>
                <w:b w:val="1"/>
                <w:sz w:val="20"/>
              </w:rPr>
            </w:pPr>
            <w:r>
              <w:rPr>
                <w:b w:val="1"/>
                <w:sz w:val="20"/>
              </w:rPr>
              <w:t>28.03.2029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9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6A000000">
            <w:pPr>
              <w:rPr>
                <w:b w:val="1"/>
                <w:sz w:val="20"/>
              </w:rPr>
            </w:pPr>
            <w:r>
              <w:rPr>
                <w:b w:val="1"/>
                <w:sz w:val="20"/>
              </w:rPr>
              <w:t>Proficiency in Survival Craft &amp; Rescue Boats</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6B000000">
            <w:pPr>
              <w:widowControl w:val="1"/>
              <w:ind/>
              <w:jc w:val="center"/>
              <w:rPr>
                <w:b w:val="1"/>
                <w:sz w:val="20"/>
              </w:rPr>
            </w:pPr>
            <w:r>
              <w:rPr>
                <w:b w:val="1"/>
                <w:sz w:val="20"/>
              </w:rPr>
              <w:t>AB 1433157</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6C000000">
            <w:pPr>
              <w:widowControl w:val="1"/>
              <w:ind/>
              <w:jc w:val="center"/>
              <w:rPr>
                <w:b w:val="1"/>
                <w:sz w:val="20"/>
              </w:rPr>
            </w:pPr>
            <w:r>
              <w:rPr>
                <w:b w:val="1"/>
                <w:sz w:val="20"/>
              </w:rPr>
              <w:t>18.04.2024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6D000000">
            <w:pPr>
              <w:widowControl w:val="1"/>
              <w:ind/>
              <w:jc w:val="center"/>
              <w:rPr>
                <w:b w:val="1"/>
                <w:sz w:val="20"/>
              </w:rPr>
            </w:pPr>
            <w:r>
              <w:rPr>
                <w:b w:val="1"/>
                <w:sz w:val="20"/>
              </w:rPr>
              <w:t>18.04.2029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E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6F000000">
            <w:pPr>
              <w:rPr>
                <w:sz w:val="20"/>
              </w:rPr>
            </w:pPr>
            <w:r>
              <w:rPr>
                <w:b w:val="1"/>
                <w:sz w:val="20"/>
              </w:rPr>
              <w:t xml:space="preserve">Advanced Training Fire Fighting </w:t>
            </w:r>
            <w:r>
              <w:rPr>
                <w:b w:val="1"/>
                <w:sz w:val="20"/>
              </w:rPr>
              <w:t>A-VI/3</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70000000">
            <w:pPr>
              <w:widowControl w:val="1"/>
              <w:ind/>
              <w:jc w:val="center"/>
              <w:rPr>
                <w:b w:val="1"/>
                <w:sz w:val="20"/>
              </w:rPr>
            </w:pPr>
            <w:r>
              <w:rPr>
                <w:b w:val="1"/>
                <w:sz w:val="20"/>
              </w:rPr>
              <w:t>AB 1431448</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71000000">
            <w:pPr>
              <w:widowControl w:val="1"/>
              <w:ind/>
              <w:jc w:val="center"/>
              <w:rPr>
                <w:b w:val="1"/>
                <w:sz w:val="20"/>
              </w:rPr>
            </w:pPr>
            <w:r>
              <w:rPr>
                <w:b w:val="1"/>
                <w:sz w:val="20"/>
              </w:rPr>
              <w:t>12.04.2024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72000000">
            <w:pPr>
              <w:widowControl w:val="1"/>
              <w:ind/>
              <w:jc w:val="center"/>
              <w:rPr>
                <w:b w:val="1"/>
                <w:sz w:val="20"/>
              </w:rPr>
            </w:pPr>
            <w:r>
              <w:rPr>
                <w:b w:val="1"/>
                <w:sz w:val="20"/>
              </w:rPr>
              <w:t>12.04.2029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3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74000000">
            <w:pPr>
              <w:rPr>
                <w:b w:val="1"/>
                <w:sz w:val="20"/>
              </w:rPr>
            </w:pPr>
            <w:r>
              <w:rPr>
                <w:b w:val="1"/>
                <w:sz w:val="20"/>
              </w:rPr>
              <w:t>Designated security duties A-VI/6-2</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75000000">
            <w:pPr>
              <w:widowControl w:val="1"/>
              <w:ind/>
              <w:jc w:val="center"/>
              <w:rPr>
                <w:b w:val="1"/>
                <w:sz w:val="20"/>
              </w:rPr>
            </w:pPr>
            <w:r>
              <w:rPr>
                <w:b w:val="1"/>
                <w:sz w:val="20"/>
              </w:rPr>
              <w:t>AB 1433731</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76000000">
            <w:pPr>
              <w:widowControl w:val="1"/>
              <w:ind/>
              <w:jc w:val="center"/>
              <w:rPr>
                <w:b w:val="1"/>
                <w:sz w:val="20"/>
              </w:rPr>
            </w:pPr>
            <w:r>
              <w:rPr>
                <w:b w:val="1"/>
                <w:sz w:val="20"/>
              </w:rPr>
              <w:t>28.03.2024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77000000">
            <w:pPr>
              <w:widowControl w:val="1"/>
              <w:ind/>
              <w:jc w:val="center"/>
              <w:rPr>
                <w:b w:val="1"/>
                <w:sz w:val="20"/>
              </w:rPr>
            </w:pPr>
            <w:r>
              <w:rPr>
                <w:b w:val="1"/>
                <w:sz w:val="20"/>
              </w:rPr>
              <w:t>28.03.2029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8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79000000">
            <w:pPr>
              <w:rPr>
                <w:b w:val="1"/>
                <w:sz w:val="20"/>
              </w:rPr>
            </w:pPr>
            <w:r>
              <w:rPr>
                <w:b w:val="1"/>
                <w:sz w:val="20"/>
              </w:rPr>
              <w:t>GMDSS</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7A000000">
            <w:pPr>
              <w:widowControl w:val="1"/>
              <w:ind/>
              <w:jc w:val="center"/>
              <w:rPr>
                <w:b w:val="1"/>
                <w:sz w:val="20"/>
              </w:rPr>
            </w:pPr>
            <w:r>
              <w:rPr>
                <w:b w:val="1"/>
                <w:sz w:val="20"/>
              </w:rPr>
              <w:t>NVS</w:t>
            </w:r>
            <w:r>
              <w:rPr>
                <w:b w:val="1"/>
                <w:sz w:val="20"/>
              </w:rPr>
              <w:t>208299842</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7B000000">
            <w:pPr>
              <w:widowControl w:val="1"/>
              <w:ind/>
              <w:jc w:val="center"/>
              <w:rPr>
                <w:b w:val="1"/>
                <w:sz w:val="20"/>
              </w:rPr>
            </w:pPr>
            <w:r>
              <w:rPr>
                <w:b w:val="1"/>
                <w:sz w:val="20"/>
              </w:rPr>
              <w:t>1</w:t>
            </w:r>
            <w:r>
              <w:rPr>
                <w:b w:val="1"/>
                <w:sz w:val="20"/>
              </w:rPr>
              <w:t>1</w:t>
            </w:r>
            <w:r>
              <w:rPr>
                <w:b w:val="1"/>
                <w:sz w:val="20"/>
              </w:rPr>
              <w:t>.0</w:t>
            </w:r>
            <w:r>
              <w:rPr>
                <w:b w:val="1"/>
                <w:sz w:val="20"/>
              </w:rPr>
              <w:t>6</w:t>
            </w:r>
            <w:r>
              <w:rPr>
                <w:b w:val="1"/>
                <w:sz w:val="20"/>
              </w:rPr>
              <w:t>.202</w:t>
            </w:r>
            <w:r>
              <w:rPr>
                <w:b w:val="1"/>
                <w:sz w:val="20"/>
              </w:rPr>
              <w:t>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7C000000">
            <w:pPr>
              <w:widowControl w:val="1"/>
              <w:ind/>
              <w:jc w:val="center"/>
              <w:rPr>
                <w:b w:val="1"/>
                <w:sz w:val="20"/>
              </w:rPr>
            </w:pPr>
            <w:r>
              <w:rPr>
                <w:b w:val="1"/>
                <w:sz w:val="20"/>
              </w:rPr>
              <w:t>1</w:t>
            </w:r>
            <w:r>
              <w:rPr>
                <w:b w:val="1"/>
                <w:sz w:val="20"/>
              </w:rPr>
              <w:t>7</w:t>
            </w:r>
            <w:r>
              <w:rPr>
                <w:b w:val="1"/>
                <w:sz w:val="20"/>
              </w:rPr>
              <w:t>.0</w:t>
            </w:r>
            <w:r>
              <w:rPr>
                <w:b w:val="1"/>
                <w:sz w:val="20"/>
              </w:rPr>
              <w:t>4</w:t>
            </w:r>
            <w:r>
              <w:rPr>
                <w:b w:val="1"/>
                <w:sz w:val="20"/>
              </w:rPr>
              <w:t>.202</w:t>
            </w:r>
            <w:r>
              <w:rPr>
                <w:b w:val="1"/>
                <w:sz w:val="20"/>
              </w:rPr>
              <w:t>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D000000">
            <w:pPr>
              <w:widowControl w:val="1"/>
              <w:ind/>
              <w:jc w:val="center"/>
              <w:rPr>
                <w:b w:val="1"/>
                <w:sz w:val="20"/>
              </w:rPr>
            </w:pPr>
            <w:r>
              <w:rPr>
                <w:b w:val="1"/>
                <w:sz w:val="20"/>
              </w:rPr>
              <w:t>Novorossiyisk</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7E000000">
            <w:pPr>
              <w:rPr>
                <w:b w:val="1"/>
                <w:sz w:val="20"/>
              </w:rPr>
            </w:pPr>
            <w:r>
              <w:rPr>
                <w:b w:val="1"/>
                <w:sz w:val="20"/>
              </w:rPr>
              <w:t>RADAR OBS</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7F000000">
            <w:pPr>
              <w:widowControl w:val="1"/>
              <w:ind/>
              <w:jc w:val="center"/>
              <w:rPr>
                <w:b w:val="1"/>
                <w:sz w:val="20"/>
              </w:rPr>
            </w:pPr>
            <w:r>
              <w:rPr>
                <w:b w:val="1"/>
                <w:sz w:val="20"/>
              </w:rPr>
              <w:t>AB 1430254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80000000">
            <w:pPr>
              <w:widowControl w:val="1"/>
              <w:ind/>
              <w:jc w:val="center"/>
              <w:rPr>
                <w:b w:val="1"/>
                <w:sz w:val="20"/>
              </w:rPr>
            </w:pPr>
            <w:r>
              <w:rPr>
                <w:b w:val="1"/>
                <w:sz w:val="20"/>
              </w:rPr>
              <w:t>04.04.2024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81000000">
            <w:pPr>
              <w:widowControl w:val="1"/>
              <w:ind/>
              <w:jc w:val="center"/>
              <w:rPr>
                <w:b w:val="1"/>
                <w:sz w:val="20"/>
              </w:rPr>
            </w:pPr>
            <w:r>
              <w:rPr>
                <w:b w:val="1"/>
                <w:sz w:val="20"/>
              </w:rPr>
              <w:t>04.04.2029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2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83000000">
            <w:pPr>
              <w:rPr>
                <w:b w:val="1"/>
                <w:sz w:val="20"/>
              </w:rPr>
            </w:pPr>
            <w:r>
              <w:rPr>
                <w:b w:val="1"/>
                <w:sz w:val="20"/>
              </w:rPr>
              <w:t>ARPA</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84000000">
            <w:pPr>
              <w:widowControl w:val="1"/>
              <w:ind/>
              <w:jc w:val="center"/>
              <w:rPr>
                <w:b w:val="1"/>
                <w:sz w:val="20"/>
              </w:rPr>
            </w:pPr>
            <w:r>
              <w:rPr>
                <w:b w:val="1"/>
                <w:sz w:val="20"/>
              </w:rPr>
              <w:t>AB 1430188</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85000000">
            <w:pPr>
              <w:widowControl w:val="1"/>
              <w:ind/>
              <w:jc w:val="center"/>
              <w:rPr>
                <w:b w:val="1"/>
                <w:sz w:val="20"/>
              </w:rPr>
            </w:pPr>
            <w:r>
              <w:rPr>
                <w:b w:val="1"/>
                <w:sz w:val="20"/>
              </w:rPr>
              <w:t>08.04.2024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86000000">
            <w:pPr>
              <w:widowControl w:val="1"/>
              <w:ind/>
              <w:jc w:val="center"/>
              <w:rPr>
                <w:b w:val="1"/>
                <w:sz w:val="20"/>
              </w:rPr>
            </w:pPr>
            <w:r>
              <w:rPr>
                <w:b w:val="1"/>
                <w:sz w:val="20"/>
              </w:rPr>
              <w:t>08.04.2029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7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88000000">
            <w:pPr>
              <w:rPr>
                <w:sz w:val="20"/>
              </w:rPr>
            </w:pP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89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8A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8B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C000000">
            <w:pPr>
              <w:widowControl w:val="1"/>
              <w:ind/>
              <w:jc w:val="center"/>
              <w:rPr>
                <w:b w:val="1"/>
                <w:sz w:val="20"/>
              </w:rPr>
            </w:pP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8D000000">
            <w:pPr>
              <w:rPr>
                <w:sz w:val="20"/>
              </w:rPr>
            </w:pPr>
            <w:r>
              <w:rPr>
                <w:b w:val="1"/>
                <w:sz w:val="20"/>
              </w:rPr>
              <w:t xml:space="preserve">MEDICAL FIRST AID </w:t>
            </w:r>
            <w:r>
              <w:rPr>
                <w:sz w:val="20"/>
              </w:rPr>
              <w:t>A-VI/4-1</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8E000000">
            <w:pPr>
              <w:widowControl w:val="1"/>
              <w:ind/>
              <w:jc w:val="center"/>
              <w:rPr>
                <w:b w:val="1"/>
                <w:sz w:val="20"/>
              </w:rPr>
            </w:pPr>
            <w:r>
              <w:rPr>
                <w:b w:val="1"/>
                <w:sz w:val="20"/>
              </w:rPr>
              <w:t>AB 1431213</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8F000000">
            <w:pPr>
              <w:widowControl w:val="1"/>
              <w:ind/>
              <w:jc w:val="center"/>
              <w:rPr>
                <w:b w:val="1"/>
                <w:sz w:val="20"/>
              </w:rPr>
            </w:pPr>
            <w:r>
              <w:rPr>
                <w:b w:val="1"/>
                <w:sz w:val="20"/>
              </w:rPr>
              <w:t>02.04.2024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90000000">
            <w:pPr>
              <w:widowControl w:val="1"/>
              <w:ind/>
              <w:jc w:val="center"/>
              <w:rPr>
                <w:b w:val="1"/>
                <w:sz w:val="20"/>
              </w:rPr>
            </w:pPr>
            <w:r>
              <w:rPr>
                <w:b w:val="1"/>
                <w:sz w:val="20"/>
              </w:rPr>
              <w:t>02.04.2029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1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92000000">
            <w:pPr>
              <w:rPr>
                <w:b w:val="1"/>
                <w:sz w:val="20"/>
              </w:rPr>
            </w:pPr>
            <w:r>
              <w:rPr>
                <w:b w:val="1"/>
                <w:sz w:val="20"/>
              </w:rPr>
              <w:t>YELLOW FEVER VACCINATION</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93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94000000">
            <w:pPr>
              <w:widowControl w:val="1"/>
              <w:ind/>
              <w:jc w:val="center"/>
              <w:rPr>
                <w:b w:val="1"/>
                <w:sz w:val="20"/>
              </w:rPr>
            </w:pPr>
            <w:r>
              <w:rPr>
                <w:b w:val="1"/>
                <w:sz w:val="20"/>
              </w:rPr>
              <w:t>03.06.2014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95000000">
            <w:pPr>
              <w:widowControl w:val="1"/>
              <w:ind/>
              <w:jc w:val="center"/>
              <w:rPr>
                <w:b w:val="1"/>
                <w:sz w:val="20"/>
              </w:rPr>
            </w:pPr>
            <w:r>
              <w:rPr>
                <w:b w:val="1"/>
                <w:sz w:val="20"/>
              </w:rPr>
              <w:t>Unlimited</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6000000">
            <w:pPr>
              <w:widowControl w:val="1"/>
              <w:ind/>
              <w:jc w:val="center"/>
              <w:rPr>
                <w:b w:val="1"/>
                <w:sz w:val="20"/>
              </w:rPr>
            </w:pPr>
            <w:r>
              <w:rPr>
                <w:b w:val="1"/>
                <w:sz w:val="20"/>
              </w:rPr>
              <w:t>St.Petersburg</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97000000">
            <w:pPr>
              <w:rPr>
                <w:b w:val="1"/>
                <w:sz w:val="20"/>
              </w:rPr>
            </w:pPr>
            <w:r>
              <w:rPr>
                <w:b w:val="1"/>
                <w:sz w:val="20"/>
              </w:rPr>
              <w:t>HEALTH CERTIFICATE</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98000000">
            <w:pPr>
              <w:widowControl w:val="1"/>
              <w:ind/>
              <w:jc w:val="center"/>
              <w:rPr>
                <w:b w:val="1"/>
                <w:sz w:val="20"/>
              </w:rPr>
            </w:pPr>
            <w:r>
              <w:rPr>
                <w:b w:val="1"/>
                <w:sz w:val="20"/>
              </w:rPr>
              <w:t>2805</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99000000">
            <w:pPr>
              <w:widowControl w:val="1"/>
              <w:ind/>
              <w:jc w:val="center"/>
              <w:rPr>
                <w:b w:val="1"/>
                <w:sz w:val="20"/>
              </w:rPr>
            </w:pPr>
            <w:r>
              <w:rPr>
                <w:b w:val="1"/>
                <w:sz w:val="20"/>
              </w:rPr>
              <w:t>17.05.2024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9A000000">
            <w:pPr>
              <w:widowControl w:val="1"/>
              <w:ind/>
              <w:jc w:val="center"/>
              <w:rPr>
                <w:b w:val="1"/>
                <w:sz w:val="20"/>
              </w:rPr>
            </w:pPr>
            <w:r>
              <w:rPr>
                <w:b w:val="1"/>
                <w:sz w:val="20"/>
              </w:rPr>
              <w:t>17.05.2025</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B000000">
            <w:pPr>
              <w:widowControl w:val="1"/>
              <w:ind/>
              <w:jc w:val="center"/>
              <w:rPr>
                <w:b w:val="1"/>
                <w:sz w:val="20"/>
              </w:rPr>
            </w:pP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9C000000">
            <w:pPr>
              <w:rPr>
                <w:b w:val="1"/>
                <w:sz w:val="20"/>
              </w:rPr>
            </w:pPr>
            <w:r>
              <w:rPr>
                <w:b w:val="1"/>
                <w:sz w:val="20"/>
              </w:rPr>
              <w:t>SCHENGEN VISA</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9D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9E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9F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0000000">
            <w:pPr>
              <w:widowControl w:val="1"/>
              <w:ind/>
              <w:jc w:val="center"/>
              <w:rPr>
                <w:b w:val="1"/>
                <w:sz w:val="20"/>
              </w:rPr>
            </w:pP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A1000000">
            <w:pPr>
              <w:rPr>
                <w:sz w:val="20"/>
              </w:rPr>
            </w:pPr>
            <w:r>
              <w:rPr>
                <w:b w:val="1"/>
                <w:sz w:val="20"/>
              </w:rPr>
              <w:t xml:space="preserve">USA VISA </w:t>
            </w:r>
            <w:r>
              <w:rPr>
                <w:sz w:val="20"/>
              </w:rPr>
              <w:t>C1/D</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A2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A3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A4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5000000">
            <w:pPr>
              <w:widowControl w:val="1"/>
              <w:ind/>
              <w:jc w:val="center"/>
              <w:rPr>
                <w:b w:val="1"/>
                <w:sz w:val="20"/>
              </w:rPr>
            </w:pP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A6000000">
            <w:pPr>
              <w:rPr>
                <w:b w:val="1"/>
                <w:sz w:val="20"/>
              </w:rPr>
            </w:pPr>
            <w:r>
              <w:rPr>
                <w:b w:val="1"/>
                <w:sz w:val="20"/>
              </w:rPr>
              <w:t>OTHER SEAMAN’ S BOOK</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A7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A8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A9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A000000">
            <w:pPr>
              <w:widowControl w:val="1"/>
              <w:ind/>
              <w:jc w:val="center"/>
              <w:rPr>
                <w:b w:val="1"/>
                <w:sz w:val="20"/>
              </w:rPr>
            </w:pPr>
          </w:p>
        </w:tc>
      </w:tr>
      <w:tr>
        <w:trPr>
          <w:trHeight w:hRule="atLeast" w:val="300"/>
        </w:trPr>
        <w:tc>
          <w:tcPr>
            <w:tcW w:type="dxa" w:w="1845"/>
            <w:tcBorders>
              <w:top w:color="000000" w:sz="4" w:val="single"/>
              <w:left w:color="000000" w:sz="4" w:val="single"/>
              <w:bottom w:color="000000" w:sz="4" w:val="single"/>
            </w:tcBorders>
            <w:tcMar>
              <w:top w:type="dxa" w:w="0"/>
              <w:left w:type="dxa" w:w="108"/>
              <w:bottom w:type="dxa" w:w="0"/>
              <w:right w:type="dxa" w:w="108"/>
            </w:tcMar>
            <w:vAlign w:val="bottom"/>
          </w:tcPr>
          <w:p w14:paraId="AB000000">
            <w:pPr>
              <w:rPr>
                <w:b w:val="1"/>
                <w:sz w:val="20"/>
              </w:rPr>
            </w:pPr>
            <w:r>
              <w:rPr>
                <w:b w:val="1"/>
                <w:sz w:val="20"/>
              </w:rPr>
              <w:t>OTHER DOCS</w:t>
            </w:r>
          </w:p>
        </w:tc>
        <w:tc>
          <w:tcPr>
            <w:tcW w:type="dxa" w:w="2410"/>
            <w:gridSpan w:val="2"/>
            <w:tcBorders>
              <w:top w:color="000000" w:sz="4" w:val="single"/>
              <w:left w:color="000000" w:sz="4" w:val="single"/>
              <w:bottom w:color="000000" w:sz="4" w:val="single"/>
            </w:tcBorders>
            <w:tcMar>
              <w:top w:type="dxa" w:w="0"/>
              <w:left w:type="dxa" w:w="108"/>
              <w:bottom w:type="dxa" w:w="0"/>
              <w:right w:type="dxa" w:w="108"/>
            </w:tcMar>
            <w:vAlign w:val="bottom"/>
          </w:tcPr>
          <w:p w14:paraId="AC000000">
            <w:pPr>
              <w:widowControl w:val="1"/>
              <w:ind/>
              <w:jc w:val="center"/>
              <w:rPr>
                <w:b w:val="1"/>
                <w:sz w:val="20"/>
              </w:rPr>
            </w:pP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AD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AE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AF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0000000">
            <w:pPr>
              <w:widowControl w:val="1"/>
              <w:ind/>
              <w:jc w:val="center"/>
              <w:rPr>
                <w:b w:val="1"/>
                <w:sz w:val="20"/>
              </w:rPr>
            </w:pP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B1000000">
            <w:pPr>
              <w:widowControl w:val="1"/>
              <w:ind/>
              <w:jc w:val="left"/>
              <w:rPr>
                <w:b w:val="1"/>
                <w:sz w:val="20"/>
              </w:rPr>
            </w:pPr>
            <w:r>
              <w:rPr>
                <w:b w:val="1"/>
                <w:sz w:val="20"/>
              </w:rPr>
              <w:t>Bridge Team Training and Resource Management</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B2000000">
            <w:pPr>
              <w:widowControl w:val="1"/>
              <w:ind/>
              <w:jc w:val="center"/>
              <w:rPr>
                <w:b w:val="1"/>
                <w:sz w:val="20"/>
              </w:rPr>
            </w:pPr>
            <w:r>
              <w:rPr>
                <w:b w:val="1"/>
                <w:sz w:val="20"/>
              </w:rPr>
              <w:t>026616</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B3000000">
            <w:pPr>
              <w:widowControl w:val="1"/>
              <w:ind/>
              <w:jc w:val="center"/>
              <w:rPr>
                <w:b w:val="1"/>
                <w:sz w:val="20"/>
              </w:rPr>
            </w:pPr>
            <w:r>
              <w:rPr>
                <w:b w:val="1"/>
                <w:sz w:val="20"/>
              </w:rPr>
              <w:t>18.03.2024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B4000000">
            <w:pPr>
              <w:widowControl w:val="1"/>
              <w:ind/>
              <w:jc w:val="center"/>
              <w:rPr>
                <w:b w:val="1"/>
                <w:sz w:val="20"/>
              </w:rPr>
            </w:pPr>
            <w:r>
              <w:rPr>
                <w:b w:val="1"/>
                <w:sz w:val="20"/>
              </w:rPr>
              <w:t>18.03.2029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5000000">
            <w:pPr>
              <w:widowControl w:val="1"/>
              <w:ind/>
              <w:jc w:val="center"/>
              <w:rPr>
                <w:b w:val="1"/>
                <w:sz w:val="20"/>
              </w:rPr>
            </w:pPr>
            <w:r>
              <w:rPr>
                <w:b w:val="1"/>
                <w:sz w:val="20"/>
              </w:rPr>
              <w:t>Astrakhan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B6000000">
            <w:pPr>
              <w:widowControl w:val="1"/>
              <w:ind/>
              <w:jc w:val="left"/>
              <w:rPr>
                <w:b w:val="1"/>
                <w:sz w:val="20"/>
              </w:rPr>
            </w:pPr>
            <w:r>
              <w:rPr>
                <w:b w:val="1"/>
                <w:sz w:val="20"/>
              </w:rPr>
              <w:t>Working and Rescue at height</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B7000000">
            <w:pPr>
              <w:widowControl w:val="1"/>
              <w:ind/>
              <w:jc w:val="center"/>
              <w:rPr>
                <w:b w:val="1"/>
                <w:sz w:val="20"/>
              </w:rPr>
            </w:pPr>
            <w:r>
              <w:rPr>
                <w:b w:val="1"/>
                <w:sz w:val="20"/>
              </w:rPr>
              <w:t>768-040/21-01C</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B8000000">
            <w:pPr>
              <w:widowControl w:val="1"/>
              <w:ind/>
              <w:jc w:val="center"/>
              <w:rPr>
                <w:b w:val="1"/>
                <w:sz w:val="20"/>
              </w:rPr>
            </w:pPr>
            <w:r>
              <w:rPr>
                <w:b w:val="1"/>
                <w:sz w:val="20"/>
              </w:rPr>
              <w:t>10.02.2021</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B9000000">
            <w:pPr>
              <w:widowControl w:val="1"/>
              <w:ind/>
              <w:jc w:val="center"/>
              <w:rPr>
                <w:b w:val="1"/>
                <w:sz w:val="20"/>
              </w:rPr>
            </w:pPr>
            <w:r>
              <w:rPr>
                <w:b w:val="1"/>
                <w:sz w:val="20"/>
              </w:rPr>
              <w:t>10.02.2026</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A000000">
            <w:pPr>
              <w:widowControl w:val="1"/>
              <w:ind/>
              <w:jc w:val="center"/>
              <w:rPr>
                <w:b w:val="1"/>
                <w:sz w:val="20"/>
              </w:rPr>
            </w:pPr>
            <w:r>
              <w:rPr>
                <w:b w:val="1"/>
                <w:sz w:val="20"/>
              </w:rPr>
              <w:t>St.Pitersburg</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BB000000">
            <w:pPr>
              <w:widowControl w:val="1"/>
              <w:ind/>
              <w:jc w:val="left"/>
              <w:rPr>
                <w:b w:val="1"/>
                <w:sz w:val="20"/>
              </w:rPr>
            </w:pPr>
            <w:r>
              <w:rPr>
                <w:b w:val="1"/>
                <w:sz w:val="20"/>
              </w:rPr>
              <w:t>Safety Officer</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BC000000">
            <w:pPr>
              <w:widowControl w:val="1"/>
              <w:ind/>
              <w:jc w:val="center"/>
              <w:rPr>
                <w:b w:val="1"/>
                <w:sz w:val="20"/>
              </w:rPr>
            </w:pPr>
            <w:r>
              <w:rPr>
                <w:b w:val="1"/>
                <w:sz w:val="20"/>
              </w:rPr>
              <w:t>026617</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BD000000">
            <w:pPr>
              <w:widowControl w:val="1"/>
              <w:ind/>
              <w:jc w:val="center"/>
              <w:rPr>
                <w:b w:val="1"/>
                <w:sz w:val="20"/>
              </w:rPr>
            </w:pPr>
            <w:r>
              <w:rPr>
                <w:b w:val="1"/>
                <w:sz w:val="20"/>
              </w:rPr>
              <w:t>20.03.2024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BE000000">
            <w:pPr>
              <w:widowControl w:val="1"/>
              <w:ind/>
              <w:jc w:val="center"/>
              <w:rPr>
                <w:b w:val="1"/>
                <w:sz w:val="20"/>
              </w:rPr>
            </w:pPr>
            <w:r>
              <w:rPr>
                <w:b w:val="1"/>
                <w:sz w:val="20"/>
              </w:rPr>
              <w:t>20.03.2029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F000000">
            <w:pPr>
              <w:widowControl w:val="1"/>
              <w:ind/>
              <w:jc w:val="center"/>
              <w:rPr>
                <w:b w:val="1"/>
                <w:sz w:val="20"/>
              </w:rPr>
            </w:pPr>
            <w:r>
              <w:rPr>
                <w:b w:val="1"/>
                <w:sz w:val="20"/>
              </w:rPr>
              <w:t>Astrakhan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C0000000">
            <w:pPr>
              <w:widowControl w:val="1"/>
              <w:ind/>
              <w:jc w:val="left"/>
              <w:rPr>
                <w:b w:val="1"/>
                <w:sz w:val="20"/>
              </w:rPr>
            </w:pPr>
            <w:r>
              <w:rPr>
                <w:b w:val="1"/>
                <w:sz w:val="20"/>
              </w:rPr>
              <w:t>FRC</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C1000000">
            <w:pPr>
              <w:widowControl w:val="1"/>
              <w:ind/>
              <w:jc w:val="center"/>
              <w:rPr>
                <w:b w:val="1"/>
                <w:sz w:val="20"/>
              </w:rPr>
            </w:pPr>
            <w:r>
              <w:rPr>
                <w:b w:val="1"/>
                <w:sz w:val="20"/>
              </w:rPr>
              <w:t>0193-B/2020</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C2000000">
            <w:pPr>
              <w:widowControl w:val="1"/>
              <w:ind/>
              <w:jc w:val="center"/>
              <w:rPr>
                <w:b w:val="1"/>
                <w:sz w:val="20"/>
              </w:rPr>
            </w:pPr>
            <w:r>
              <w:rPr>
                <w:b w:val="1"/>
                <w:sz w:val="20"/>
              </w:rPr>
              <w:t>06.02.2020</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C3000000">
            <w:pPr>
              <w:widowControl w:val="1"/>
              <w:ind/>
              <w:jc w:val="center"/>
              <w:rPr>
                <w:b w:val="1"/>
                <w:sz w:val="20"/>
              </w:rPr>
            </w:pPr>
            <w:r>
              <w:rPr>
                <w:b w:val="1"/>
                <w:sz w:val="20"/>
              </w:rPr>
              <w:t>06.02.202</w:t>
            </w:r>
            <w:r>
              <w:rPr>
                <w:b w:val="1"/>
                <w:sz w:val="20"/>
              </w:rPr>
              <w:t>5</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4000000">
            <w:pPr>
              <w:widowControl w:val="1"/>
              <w:ind/>
              <w:jc w:val="center"/>
              <w:rPr>
                <w:b w:val="1"/>
                <w:sz w:val="20"/>
              </w:rPr>
            </w:pPr>
            <w:r>
              <w:rPr>
                <w:b w:val="1"/>
                <w:sz w:val="20"/>
              </w:rPr>
              <w:t>Astrakhan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C5000000">
            <w:pPr>
              <w:widowControl w:val="1"/>
              <w:ind/>
              <w:jc w:val="left"/>
              <w:rPr>
                <w:b w:val="1"/>
                <w:sz w:val="20"/>
              </w:rPr>
            </w:pPr>
            <w:r>
              <w:rPr>
                <w:b w:val="1"/>
                <w:sz w:val="20"/>
              </w:rPr>
              <w:t>ECDIS</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C6000000">
            <w:pPr>
              <w:widowControl w:val="1"/>
              <w:ind/>
              <w:jc w:val="center"/>
              <w:rPr>
                <w:b w:val="1"/>
                <w:sz w:val="20"/>
              </w:rPr>
            </w:pPr>
            <w:r>
              <w:rPr>
                <w:b w:val="1"/>
                <w:sz w:val="20"/>
              </w:rPr>
              <w:t>AB 1430211</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C7000000">
            <w:pPr>
              <w:widowControl w:val="1"/>
              <w:ind/>
              <w:jc w:val="center"/>
              <w:rPr>
                <w:b w:val="1"/>
                <w:sz w:val="20"/>
              </w:rPr>
            </w:pPr>
            <w:r>
              <w:rPr>
                <w:b w:val="1"/>
                <w:sz w:val="20"/>
              </w:rPr>
              <w:t>11.04.2024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C8000000">
            <w:pPr>
              <w:widowControl w:val="1"/>
              <w:ind/>
              <w:jc w:val="center"/>
              <w:rPr>
                <w:b w:val="1"/>
                <w:sz w:val="20"/>
              </w:rPr>
            </w:pPr>
            <w:r>
              <w:rPr>
                <w:b w:val="1"/>
                <w:sz w:val="20"/>
              </w:rPr>
              <w:t>11.04.2029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9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CA000000">
            <w:pPr>
              <w:widowControl w:val="1"/>
              <w:ind/>
              <w:jc w:val="left"/>
              <w:rPr>
                <w:b w:val="1"/>
                <w:sz w:val="20"/>
              </w:rPr>
            </w:pPr>
            <w:r>
              <w:rPr>
                <w:b w:val="1"/>
                <w:sz w:val="20"/>
              </w:rPr>
              <w:t>ECDIS Transas specific</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CB000000">
            <w:pPr>
              <w:widowControl w:val="1"/>
              <w:ind/>
              <w:jc w:val="center"/>
              <w:rPr>
                <w:b w:val="1"/>
                <w:sz w:val="20"/>
              </w:rPr>
            </w:pPr>
            <w:r>
              <w:rPr>
                <w:b w:val="1"/>
                <w:sz w:val="20"/>
              </w:rPr>
              <w:t>76824/271950</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CC000000">
            <w:pPr>
              <w:widowControl w:val="1"/>
              <w:ind/>
              <w:jc w:val="center"/>
              <w:rPr>
                <w:b w:val="1"/>
                <w:sz w:val="20"/>
              </w:rPr>
            </w:pPr>
            <w:r>
              <w:rPr>
                <w:b w:val="1"/>
                <w:sz w:val="20"/>
              </w:rPr>
              <w:t>22.03.2017</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CD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E000000">
            <w:pPr>
              <w:widowControl w:val="1"/>
              <w:ind/>
              <w:jc w:val="center"/>
              <w:rPr>
                <w:b w:val="1"/>
                <w:sz w:val="20"/>
              </w:rPr>
            </w:pP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CF000000">
            <w:pPr>
              <w:widowControl w:val="1"/>
              <w:ind/>
              <w:jc w:val="left"/>
              <w:rPr>
                <w:b w:val="1"/>
                <w:sz w:val="20"/>
              </w:rPr>
            </w:pPr>
            <w:r>
              <w:rPr>
                <w:b w:val="1"/>
                <w:sz w:val="20"/>
              </w:rPr>
              <w:t>DP Induction</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D0000000">
            <w:pPr>
              <w:widowControl w:val="1"/>
              <w:ind/>
              <w:jc w:val="center"/>
              <w:rPr>
                <w:b w:val="1"/>
                <w:sz w:val="20"/>
              </w:rPr>
            </w:pPr>
            <w:r>
              <w:rPr>
                <w:b w:val="1"/>
                <w:sz w:val="20"/>
              </w:rPr>
              <w:t>IDP-1552/16</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D1000000">
            <w:pPr>
              <w:widowControl w:val="1"/>
              <w:ind/>
              <w:jc w:val="center"/>
              <w:rPr>
                <w:b w:val="1"/>
                <w:sz w:val="20"/>
              </w:rPr>
            </w:pPr>
            <w:r>
              <w:rPr>
                <w:b w:val="1"/>
                <w:sz w:val="20"/>
              </w:rPr>
              <w:t>18.11.2016</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D2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3000000">
            <w:pPr>
              <w:widowControl w:val="1"/>
              <w:ind/>
              <w:jc w:val="center"/>
              <w:rPr>
                <w:b w:val="1"/>
                <w:sz w:val="20"/>
              </w:rPr>
            </w:pPr>
            <w:r>
              <w:rPr>
                <w:b w:val="1"/>
                <w:sz w:val="20"/>
              </w:rPr>
              <w:t>Pitersburg</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D4000000">
            <w:pPr>
              <w:widowControl w:val="1"/>
              <w:ind/>
              <w:jc w:val="left"/>
              <w:rPr>
                <w:b w:val="1"/>
                <w:sz w:val="20"/>
              </w:rPr>
            </w:pPr>
            <w:r>
              <w:rPr>
                <w:b w:val="1"/>
                <w:sz w:val="20"/>
              </w:rPr>
              <w:t>DP edvanced/Simulation</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D5000000">
            <w:pPr>
              <w:widowControl w:val="1"/>
              <w:ind/>
              <w:jc w:val="center"/>
              <w:rPr>
                <w:b w:val="1"/>
                <w:sz w:val="20"/>
              </w:rPr>
            </w:pPr>
            <w:r>
              <w:rPr>
                <w:b w:val="1"/>
                <w:sz w:val="20"/>
              </w:rPr>
              <w:t>SDP-950/17</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D6000000">
            <w:pPr>
              <w:widowControl w:val="1"/>
              <w:ind/>
              <w:jc w:val="center"/>
              <w:rPr>
                <w:b w:val="1"/>
                <w:sz w:val="20"/>
              </w:rPr>
            </w:pPr>
            <w:r>
              <w:rPr>
                <w:b w:val="1"/>
                <w:sz w:val="20"/>
              </w:rPr>
              <w:t>07.08.2017</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D7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8000000">
            <w:pPr>
              <w:widowControl w:val="1"/>
              <w:ind/>
              <w:jc w:val="center"/>
              <w:rPr>
                <w:b w:val="1"/>
                <w:sz w:val="20"/>
              </w:rPr>
            </w:pPr>
            <w:r>
              <w:rPr>
                <w:b w:val="1"/>
                <w:sz w:val="20"/>
              </w:rPr>
              <w:t>Pitersburg</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D9000000">
            <w:pPr>
              <w:widowControl w:val="1"/>
              <w:ind/>
              <w:jc w:val="left"/>
              <w:rPr>
                <w:b w:val="1"/>
                <w:sz w:val="20"/>
              </w:rPr>
            </w:pPr>
            <w:r>
              <w:rPr>
                <w:b w:val="1"/>
                <w:sz w:val="20"/>
              </w:rPr>
              <w:t>BOSIET (including HUET)</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DA000000">
            <w:pPr>
              <w:widowControl w:val="1"/>
              <w:ind/>
              <w:jc w:val="center"/>
              <w:rPr>
                <w:b w:val="1"/>
                <w:sz w:val="20"/>
              </w:rPr>
            </w:pPr>
            <w:r>
              <w:rPr>
                <w:b w:val="1"/>
                <w:sz w:val="20"/>
              </w:rPr>
              <w:t>895957501901224186</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DB000000">
            <w:pPr>
              <w:widowControl w:val="1"/>
              <w:ind/>
              <w:jc w:val="center"/>
              <w:rPr>
                <w:b w:val="1"/>
                <w:sz w:val="20"/>
              </w:rPr>
            </w:pPr>
            <w:r>
              <w:rPr>
                <w:b w:val="1"/>
                <w:sz w:val="20"/>
              </w:rPr>
              <w:t>19.01.2022</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DC000000">
            <w:pPr>
              <w:widowControl w:val="1"/>
              <w:ind/>
              <w:jc w:val="center"/>
              <w:rPr>
                <w:b w:val="1"/>
                <w:sz w:val="20"/>
              </w:rPr>
            </w:pPr>
            <w:r>
              <w:rPr>
                <w:b w:val="1"/>
                <w:sz w:val="20"/>
              </w:rPr>
              <w:t>18.01.2026</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D000000">
            <w:pPr>
              <w:widowControl w:val="1"/>
              <w:ind/>
              <w:jc w:val="center"/>
              <w:rPr>
                <w:b w:val="1"/>
                <w:sz w:val="20"/>
              </w:rPr>
            </w:pPr>
            <w:r>
              <w:rPr>
                <w:b w:val="1"/>
                <w:sz w:val="20"/>
              </w:rPr>
              <w:t>Moscow</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DE000000">
            <w:pPr>
              <w:widowControl w:val="1"/>
              <w:ind/>
              <w:jc w:val="left"/>
              <w:rPr>
                <w:b w:val="1"/>
                <w:sz w:val="20"/>
              </w:rPr>
            </w:pPr>
            <w:r>
              <w:rPr>
                <w:b w:val="1"/>
                <w:sz w:val="20"/>
              </w:rPr>
              <w:t>Basic Safety Training</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DF000000">
            <w:pPr>
              <w:widowControl w:val="1"/>
              <w:ind/>
              <w:jc w:val="center"/>
              <w:rPr>
                <w:b w:val="1"/>
                <w:sz w:val="20"/>
              </w:rPr>
            </w:pPr>
            <w:r>
              <w:rPr>
                <w:b w:val="1"/>
                <w:sz w:val="20"/>
              </w:rPr>
              <w:t>AB 1433931</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E0000000">
            <w:pPr>
              <w:widowControl w:val="1"/>
              <w:ind/>
              <w:jc w:val="center"/>
              <w:rPr>
                <w:b w:val="1"/>
                <w:sz w:val="20"/>
              </w:rPr>
            </w:pPr>
            <w:r>
              <w:rPr>
                <w:b w:val="1"/>
                <w:sz w:val="20"/>
              </w:rPr>
              <w:t>26.03.2024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E1000000">
            <w:pPr>
              <w:widowControl w:val="1"/>
              <w:ind/>
              <w:jc w:val="center"/>
              <w:rPr>
                <w:b w:val="1"/>
                <w:sz w:val="20"/>
              </w:rPr>
            </w:pPr>
            <w:r>
              <w:rPr>
                <w:b w:val="1"/>
                <w:sz w:val="20"/>
              </w:rPr>
              <w:t>26.03.2029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2000000">
            <w:pPr>
              <w:widowControl w:val="1"/>
              <w:ind/>
              <w:jc w:val="center"/>
              <w:rPr>
                <w:b w:val="1"/>
                <w:sz w:val="20"/>
              </w:rPr>
            </w:pPr>
            <w:r>
              <w:rPr>
                <w:b w:val="1"/>
                <w:sz w:val="20"/>
              </w:rPr>
              <w:t>Rostov-on-Don</w:t>
            </w:r>
          </w:p>
        </w:tc>
      </w:tr>
      <w:tr>
        <w:trPr>
          <w:trHeight w:hRule="atLeast" w:val="300"/>
        </w:trPr>
        <w:tc>
          <w:tcPr>
            <w:tcW w:type="dxa" w:w="4255"/>
            <w:gridSpan w:val="3"/>
            <w:tcBorders>
              <w:top w:color="000000" w:sz="4" w:val="single"/>
              <w:left w:color="000000" w:sz="4" w:val="single"/>
              <w:bottom w:color="000000" w:sz="4" w:val="single"/>
            </w:tcBorders>
            <w:tcMar>
              <w:top w:type="dxa" w:w="0"/>
              <w:left w:type="dxa" w:w="108"/>
              <w:bottom w:type="dxa" w:w="0"/>
              <w:right w:type="dxa" w:w="108"/>
            </w:tcMar>
            <w:vAlign w:val="bottom"/>
          </w:tcPr>
          <w:p w14:paraId="E3000000">
            <w:pPr>
              <w:widowControl w:val="1"/>
              <w:ind/>
              <w:jc w:val="left"/>
              <w:rPr>
                <w:b w:val="1"/>
                <w:sz w:val="20"/>
              </w:rPr>
            </w:pPr>
            <w:r>
              <w:rPr>
                <w:b w:val="1"/>
                <w:sz w:val="20"/>
              </w:rPr>
              <w:t>D</w:t>
            </w:r>
            <w:r>
              <w:rPr>
                <w:b w:val="1"/>
                <w:sz w:val="20"/>
              </w:rPr>
              <w:t>P</w:t>
            </w:r>
            <w:r>
              <w:rPr>
                <w:b w:val="1"/>
                <w:sz w:val="20"/>
              </w:rPr>
              <w:t xml:space="preserve"> Limited</w:t>
            </w:r>
            <w:r>
              <w:rPr>
                <w:b w:val="1"/>
                <w:sz w:val="20"/>
              </w:rPr>
              <w:t xml:space="preserve"> certificate</w:t>
            </w: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E4000000">
            <w:pPr>
              <w:widowControl w:val="1"/>
              <w:ind/>
              <w:jc w:val="center"/>
              <w:rPr>
                <w:b w:val="1"/>
                <w:sz w:val="20"/>
              </w:rPr>
            </w:pPr>
            <w:r>
              <w:rPr>
                <w:rFonts w:ascii="Times New Roman" w:hAnsi="Times New Roman"/>
                <w:b w:val="1"/>
                <w:sz w:val="20"/>
              </w:rPr>
              <w:t>43571</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E5000000">
            <w:pPr>
              <w:widowControl w:val="1"/>
              <w:ind/>
              <w:jc w:val="center"/>
              <w:rPr>
                <w:b w:val="1"/>
                <w:sz w:val="20"/>
              </w:rPr>
            </w:pPr>
            <w:r>
              <w:rPr>
                <w:b w:val="1"/>
                <w:sz w:val="20"/>
              </w:rPr>
              <w:t>28</w:t>
            </w:r>
            <w:r>
              <w:rPr>
                <w:b w:val="1"/>
                <w:sz w:val="20"/>
              </w:rPr>
              <w:t>.08.2024</w:t>
            </w: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E6000000">
            <w:pPr>
              <w:widowControl w:val="1"/>
              <w:ind/>
              <w:jc w:val="center"/>
              <w:rPr>
                <w:b w:val="1"/>
                <w:sz w:val="20"/>
              </w:rPr>
            </w:pPr>
            <w:r>
              <w:rPr>
                <w:b w:val="1"/>
                <w:sz w:val="20"/>
              </w:rPr>
              <w:t>28</w:t>
            </w:r>
            <w:r>
              <w:rPr>
                <w:b w:val="1"/>
                <w:sz w:val="20"/>
              </w:rPr>
              <w:t>.08.2029</w:t>
            </w: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7000000">
            <w:pPr>
              <w:widowControl w:val="1"/>
              <w:ind/>
              <w:jc w:val="center"/>
              <w:rPr>
                <w:b w:val="1"/>
                <w:sz w:val="20"/>
              </w:rPr>
            </w:pPr>
            <w:r>
              <w:rPr>
                <w:b w:val="1"/>
                <w:sz w:val="20"/>
              </w:rPr>
              <w:t>NI</w:t>
            </w:r>
          </w:p>
        </w:tc>
      </w:tr>
      <w:tr>
        <w:trPr>
          <w:trHeight w:hRule="atLeast" w:val="300"/>
        </w:trPr>
        <w:tc>
          <w:tcPr>
            <w:tcW w:type="dxa" w:w="1845"/>
            <w:tcBorders>
              <w:top w:color="000000" w:sz="4" w:val="single"/>
              <w:left w:color="000000" w:sz="4" w:val="single"/>
              <w:bottom w:color="000000" w:sz="4" w:val="single"/>
            </w:tcBorders>
            <w:tcMar>
              <w:top w:type="dxa" w:w="0"/>
              <w:left w:type="dxa" w:w="108"/>
              <w:bottom w:type="dxa" w:w="0"/>
              <w:right w:type="dxa" w:w="108"/>
            </w:tcMar>
            <w:vAlign w:val="bottom"/>
          </w:tcPr>
          <w:p w14:paraId="E8000000">
            <w:pPr>
              <w:rPr>
                <w:b w:val="1"/>
                <w:sz w:val="20"/>
              </w:rPr>
            </w:pPr>
          </w:p>
        </w:tc>
        <w:tc>
          <w:tcPr>
            <w:tcW w:type="dxa" w:w="2410"/>
            <w:gridSpan w:val="2"/>
            <w:tcBorders>
              <w:top w:color="000000" w:sz="4" w:val="single"/>
              <w:left w:color="000000" w:sz="4" w:val="single"/>
              <w:bottom w:color="000000" w:sz="4" w:val="single"/>
            </w:tcBorders>
            <w:tcMar>
              <w:top w:type="dxa" w:w="0"/>
              <w:left w:type="dxa" w:w="108"/>
              <w:bottom w:type="dxa" w:w="0"/>
              <w:right w:type="dxa" w:w="108"/>
            </w:tcMar>
            <w:vAlign w:val="bottom"/>
          </w:tcPr>
          <w:p w14:paraId="E9000000">
            <w:pPr>
              <w:widowControl w:val="1"/>
              <w:ind/>
              <w:jc w:val="center"/>
              <w:rPr>
                <w:b w:val="1"/>
                <w:sz w:val="20"/>
              </w:rPr>
            </w:pP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EA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EB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EC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D000000">
            <w:pPr>
              <w:widowControl w:val="1"/>
              <w:ind/>
              <w:jc w:val="center"/>
              <w:rPr>
                <w:b w:val="1"/>
                <w:sz w:val="20"/>
              </w:rPr>
            </w:pPr>
          </w:p>
        </w:tc>
      </w:tr>
      <w:tr>
        <w:trPr>
          <w:trHeight w:hRule="atLeast" w:val="300"/>
        </w:trPr>
        <w:tc>
          <w:tcPr>
            <w:tcW w:type="dxa" w:w="1845"/>
            <w:tcBorders>
              <w:top w:color="000000" w:sz="4" w:val="single"/>
              <w:left w:color="000000" w:sz="4" w:val="single"/>
              <w:bottom w:color="000000" w:sz="4" w:val="single"/>
            </w:tcBorders>
            <w:tcMar>
              <w:top w:type="dxa" w:w="0"/>
              <w:left w:type="dxa" w:w="108"/>
              <w:bottom w:type="dxa" w:w="0"/>
              <w:right w:type="dxa" w:w="108"/>
            </w:tcMar>
            <w:vAlign w:val="bottom"/>
          </w:tcPr>
          <w:p w14:paraId="EE000000">
            <w:pPr>
              <w:rPr>
                <w:b w:val="1"/>
                <w:sz w:val="20"/>
              </w:rPr>
            </w:pPr>
          </w:p>
        </w:tc>
        <w:tc>
          <w:tcPr>
            <w:tcW w:type="dxa" w:w="2410"/>
            <w:gridSpan w:val="2"/>
            <w:tcBorders>
              <w:top w:color="000000" w:sz="4" w:val="single"/>
              <w:left w:color="000000" w:sz="4" w:val="single"/>
              <w:bottom w:color="000000" w:sz="4" w:val="single"/>
            </w:tcBorders>
            <w:tcMar>
              <w:top w:type="dxa" w:w="0"/>
              <w:left w:type="dxa" w:w="108"/>
              <w:bottom w:type="dxa" w:w="0"/>
              <w:right w:type="dxa" w:w="108"/>
            </w:tcMar>
            <w:vAlign w:val="bottom"/>
          </w:tcPr>
          <w:p w14:paraId="EF000000">
            <w:pPr>
              <w:widowControl w:val="1"/>
              <w:ind/>
              <w:jc w:val="center"/>
              <w:rPr>
                <w:b w:val="1"/>
                <w:sz w:val="20"/>
              </w:rPr>
            </w:pPr>
          </w:p>
        </w:tc>
        <w:tc>
          <w:tcPr>
            <w:tcW w:type="dxa" w:w="1984"/>
            <w:tcBorders>
              <w:top w:color="000000" w:sz="4" w:val="single"/>
              <w:left w:color="000000" w:sz="4" w:val="single"/>
              <w:bottom w:color="000000" w:sz="4" w:val="single"/>
            </w:tcBorders>
            <w:tcMar>
              <w:top w:type="dxa" w:w="0"/>
              <w:left w:type="dxa" w:w="108"/>
              <w:bottom w:type="dxa" w:w="0"/>
              <w:right w:type="dxa" w:w="108"/>
            </w:tcMar>
            <w:vAlign w:val="bottom"/>
          </w:tcPr>
          <w:p w14:paraId="F0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F1000000">
            <w:pPr>
              <w:widowControl w:val="1"/>
              <w:ind/>
              <w:jc w:val="center"/>
              <w:rPr>
                <w:b w:val="1"/>
                <w:sz w:val="20"/>
              </w:rPr>
            </w:pPr>
          </w:p>
        </w:tc>
        <w:tc>
          <w:tcPr>
            <w:tcW w:type="dxa" w:w="1276"/>
            <w:tcBorders>
              <w:top w:color="000000" w:sz="4" w:val="single"/>
              <w:left w:color="000000" w:sz="4" w:val="single"/>
              <w:bottom w:color="000000" w:sz="4" w:val="single"/>
            </w:tcBorders>
            <w:tcMar>
              <w:top w:type="dxa" w:w="0"/>
              <w:left w:type="dxa" w:w="108"/>
              <w:bottom w:type="dxa" w:w="0"/>
              <w:right w:type="dxa" w:w="108"/>
            </w:tcMar>
            <w:vAlign w:val="bottom"/>
          </w:tcPr>
          <w:p w14:paraId="F2000000">
            <w:pPr>
              <w:widowControl w:val="1"/>
              <w:ind/>
              <w:jc w:val="center"/>
              <w:rPr>
                <w:b w:val="1"/>
                <w:sz w:val="20"/>
              </w:rPr>
            </w:pPr>
          </w:p>
        </w:tc>
        <w:tc>
          <w:tcPr>
            <w:tcW w:type="dxa" w:w="2024"/>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3000000">
            <w:pPr>
              <w:widowControl w:val="1"/>
              <w:ind/>
              <w:jc w:val="center"/>
              <w:rPr>
                <w:b w:val="1"/>
                <w:sz w:val="20"/>
              </w:rPr>
            </w:pPr>
          </w:p>
        </w:tc>
      </w:tr>
    </w:tbl>
    <w:p w14:paraId="F4000000">
      <w:r>
        <w:t xml:space="preserve">                                                                                 </w:t>
      </w:r>
    </w:p>
    <w:p w14:paraId="F5000000">
      <w:pPr>
        <w:rPr>
          <w:rFonts w:ascii="NTHarmonica" w:hAnsi="NTHarmonica"/>
          <w:b w:val="1"/>
          <w:sz w:val="24"/>
        </w:rPr>
      </w:pPr>
      <w:r>
        <w:t xml:space="preserve">                                                                                </w:t>
      </w:r>
      <w:r>
        <w:rPr>
          <w:rFonts w:ascii="NTHarmonica" w:hAnsi="NTHarmonica"/>
          <w:b w:val="1"/>
          <w:sz w:val="24"/>
        </w:rPr>
        <w:t>SEA SERVICE:</w:t>
      </w:r>
    </w:p>
    <w:p w14:paraId="F6000000">
      <w:pPr>
        <w:pStyle w:val="Style_3"/>
        <w:widowControl w:val="1"/>
        <w:tabs>
          <w:tab w:leader="none" w:pos="1008" w:val="left"/>
        </w:tabs>
        <w:ind/>
        <w:jc w:val="left"/>
      </w:pPr>
      <w:r>
        <w:t xml:space="preserve">                                        FOUR TOP OFFICERS LAST 10 YEARS</w:t>
      </w:r>
      <w:r>
        <w:t>RATING, JUNIOR OFFICERS LAST 5 YEARS</w:t>
      </w:r>
    </w:p>
    <w:tbl>
      <w:tblPr>
        <w:tblStyle w:val="Style_2"/>
        <w:tblW w:type="auto" w:w="0"/>
        <w:tblInd w:type="dxa" w:w="86"/>
        <w:tblLayout w:type="fixed"/>
        <w:tblCellMar>
          <w:top w:type="dxa" w:w="0"/>
          <w:left w:type="dxa" w:w="108"/>
          <w:bottom w:type="dxa" w:w="0"/>
          <w:right w:type="dxa" w:w="108"/>
        </w:tblCellMar>
      </w:tblPr>
      <w:tblGrid>
        <w:gridCol w:w="1140"/>
        <w:gridCol w:w="1425"/>
        <w:gridCol w:w="840"/>
        <w:gridCol w:w="1140"/>
        <w:gridCol w:w="1006"/>
        <w:gridCol w:w="1124"/>
        <w:gridCol w:w="1410"/>
        <w:gridCol w:w="705"/>
        <w:gridCol w:w="2028"/>
      </w:tblGrid>
      <w:tr>
        <w:tc>
          <w:tcPr>
            <w:tcW w:type="dxa" w:w="1140"/>
            <w:tcBorders>
              <w:top w:color="000000" w:sz="4" w:val="single"/>
              <w:left w:color="000000" w:sz="4" w:val="single"/>
              <w:bottom w:color="000000" w:sz="4" w:val="single"/>
            </w:tcBorders>
            <w:tcMar>
              <w:top w:type="dxa" w:w="0"/>
              <w:left w:type="dxa" w:w="108"/>
              <w:bottom w:type="dxa" w:w="0"/>
              <w:right w:type="dxa" w:w="108"/>
            </w:tcMar>
            <w:vAlign w:val="bottom"/>
          </w:tcPr>
          <w:p w14:paraId="F7000000">
            <w:pPr>
              <w:widowControl w:val="1"/>
              <w:ind/>
              <w:jc w:val="center"/>
              <w:rPr>
                <w:b w:val="1"/>
                <w:sz w:val="16"/>
              </w:rPr>
            </w:pPr>
            <w:r>
              <w:rPr>
                <w:b w:val="1"/>
                <w:sz w:val="16"/>
              </w:rPr>
              <w:t>TYPE OF</w:t>
            </w:r>
          </w:p>
          <w:p w14:paraId="F8000000">
            <w:pPr>
              <w:widowControl w:val="1"/>
              <w:ind/>
              <w:jc w:val="center"/>
              <w:rPr>
                <w:b w:val="1"/>
                <w:sz w:val="16"/>
              </w:rPr>
            </w:pPr>
            <w:r>
              <w:rPr>
                <w:b w:val="1"/>
                <w:sz w:val="16"/>
              </w:rPr>
              <w:t>VESSEL</w:t>
            </w:r>
          </w:p>
        </w:tc>
        <w:tc>
          <w:tcPr>
            <w:tcW w:type="dxa" w:w="1425"/>
            <w:tcBorders>
              <w:top w:color="000000" w:sz="4" w:val="single"/>
              <w:left w:color="000000" w:sz="4" w:val="single"/>
              <w:bottom w:color="000000" w:sz="4" w:val="single"/>
            </w:tcBorders>
            <w:tcMar>
              <w:top w:type="dxa" w:w="0"/>
              <w:left w:type="dxa" w:w="108"/>
              <w:bottom w:type="dxa" w:w="0"/>
              <w:right w:type="dxa" w:w="108"/>
            </w:tcMar>
            <w:vAlign w:val="bottom"/>
          </w:tcPr>
          <w:p w14:paraId="F9000000">
            <w:pPr>
              <w:widowControl w:val="1"/>
              <w:ind/>
              <w:jc w:val="center"/>
              <w:rPr>
                <w:b w:val="1"/>
                <w:sz w:val="16"/>
              </w:rPr>
            </w:pPr>
            <w:r>
              <w:rPr>
                <w:b w:val="1"/>
                <w:sz w:val="16"/>
              </w:rPr>
              <w:t>NAME OF</w:t>
            </w:r>
          </w:p>
          <w:p w14:paraId="FA000000">
            <w:pPr>
              <w:widowControl w:val="1"/>
              <w:ind/>
              <w:jc w:val="center"/>
              <w:rPr>
                <w:b w:val="1"/>
                <w:sz w:val="16"/>
              </w:rPr>
            </w:pPr>
            <w:r>
              <w:rPr>
                <w:b w:val="1"/>
                <w:sz w:val="16"/>
              </w:rPr>
              <w:t>VESSEL</w:t>
            </w:r>
          </w:p>
        </w:tc>
        <w:tc>
          <w:tcPr>
            <w:tcW w:type="dxa" w:w="840"/>
            <w:tcBorders>
              <w:top w:color="000000" w:sz="4" w:val="single"/>
              <w:left w:color="000000" w:sz="4" w:val="single"/>
              <w:bottom w:color="000000" w:sz="4" w:val="single"/>
            </w:tcBorders>
            <w:tcMar>
              <w:top w:type="dxa" w:w="0"/>
              <w:left w:type="dxa" w:w="108"/>
              <w:bottom w:type="dxa" w:w="0"/>
              <w:right w:type="dxa" w:w="108"/>
            </w:tcMar>
            <w:vAlign w:val="bottom"/>
          </w:tcPr>
          <w:p w14:paraId="FB000000">
            <w:pPr>
              <w:widowControl w:val="1"/>
              <w:ind/>
              <w:jc w:val="center"/>
              <w:rPr>
                <w:b w:val="1"/>
                <w:sz w:val="16"/>
              </w:rPr>
            </w:pPr>
            <w:r>
              <w:rPr>
                <w:b w:val="1"/>
                <w:sz w:val="16"/>
              </w:rPr>
              <w:t>DWT</w:t>
            </w:r>
          </w:p>
        </w:tc>
        <w:tc>
          <w:tcPr>
            <w:tcW w:type="dxa" w:w="1140"/>
            <w:tcBorders>
              <w:top w:color="000000" w:sz="4" w:val="single"/>
              <w:left w:color="000000" w:sz="4" w:val="single"/>
              <w:bottom w:color="000000" w:sz="4" w:val="single"/>
            </w:tcBorders>
            <w:tcMar>
              <w:top w:type="dxa" w:w="0"/>
              <w:left w:type="dxa" w:w="108"/>
              <w:bottom w:type="dxa" w:w="0"/>
              <w:right w:type="dxa" w:w="108"/>
            </w:tcMar>
            <w:vAlign w:val="bottom"/>
          </w:tcPr>
          <w:p w14:paraId="FC000000">
            <w:pPr>
              <w:widowControl w:val="1"/>
              <w:ind/>
              <w:jc w:val="center"/>
              <w:rPr>
                <w:b w:val="1"/>
                <w:sz w:val="16"/>
              </w:rPr>
            </w:pPr>
            <w:r>
              <w:rPr>
                <w:b w:val="1"/>
                <w:sz w:val="16"/>
              </w:rPr>
              <w:t>ENG. TYPE</w:t>
            </w:r>
          </w:p>
        </w:tc>
        <w:tc>
          <w:tcPr>
            <w:tcW w:type="dxa" w:w="1006"/>
            <w:tcBorders>
              <w:top w:color="000000" w:sz="4" w:val="single"/>
              <w:left w:color="000000" w:sz="4" w:val="single"/>
              <w:bottom w:color="000000" w:sz="4" w:val="single"/>
            </w:tcBorders>
            <w:tcMar>
              <w:top w:type="dxa" w:w="0"/>
              <w:left w:type="dxa" w:w="108"/>
              <w:bottom w:type="dxa" w:w="0"/>
              <w:right w:type="dxa" w:w="108"/>
            </w:tcMar>
            <w:vAlign w:val="bottom"/>
          </w:tcPr>
          <w:p w14:paraId="FD000000">
            <w:pPr>
              <w:widowControl w:val="1"/>
              <w:ind/>
              <w:jc w:val="center"/>
              <w:rPr>
                <w:b w:val="1"/>
                <w:sz w:val="16"/>
              </w:rPr>
            </w:pPr>
            <w:r>
              <w:rPr>
                <w:b w:val="1"/>
                <w:sz w:val="16"/>
              </w:rPr>
              <w:t>KW</w:t>
            </w:r>
          </w:p>
        </w:tc>
        <w:tc>
          <w:tcPr>
            <w:tcW w:type="dxa" w:w="1124"/>
            <w:tcBorders>
              <w:top w:color="000000" w:sz="4" w:val="single"/>
              <w:left w:color="000000" w:sz="4" w:val="single"/>
              <w:bottom w:color="000000" w:sz="4" w:val="single"/>
            </w:tcBorders>
            <w:tcMar>
              <w:top w:type="dxa" w:w="0"/>
              <w:left w:type="dxa" w:w="108"/>
              <w:bottom w:type="dxa" w:w="0"/>
              <w:right w:type="dxa" w:w="108"/>
            </w:tcMar>
            <w:vAlign w:val="bottom"/>
          </w:tcPr>
          <w:p w14:paraId="FE000000">
            <w:pPr>
              <w:widowControl w:val="1"/>
              <w:ind/>
              <w:jc w:val="center"/>
              <w:rPr>
                <w:b w:val="1"/>
                <w:sz w:val="16"/>
              </w:rPr>
            </w:pPr>
            <w:r>
              <w:rPr>
                <w:b w:val="1"/>
                <w:sz w:val="16"/>
              </w:rPr>
              <w:t>FLAG</w:t>
            </w:r>
          </w:p>
        </w:tc>
        <w:tc>
          <w:tcPr>
            <w:tcW w:type="dxa" w:w="1410"/>
            <w:tcBorders>
              <w:top w:color="000000" w:sz="4" w:val="single"/>
              <w:left w:color="000000" w:sz="4" w:val="single"/>
              <w:bottom w:color="000000" w:sz="4" w:val="single"/>
            </w:tcBorders>
            <w:tcMar>
              <w:top w:type="dxa" w:w="0"/>
              <w:left w:type="dxa" w:w="108"/>
              <w:bottom w:type="dxa" w:w="0"/>
              <w:right w:type="dxa" w:w="108"/>
            </w:tcMar>
            <w:vAlign w:val="bottom"/>
          </w:tcPr>
          <w:p w14:paraId="FF000000">
            <w:pPr>
              <w:widowControl w:val="1"/>
              <w:ind/>
              <w:jc w:val="center"/>
              <w:rPr>
                <w:b w:val="1"/>
                <w:sz w:val="16"/>
              </w:rPr>
            </w:pPr>
            <w:r>
              <w:rPr>
                <w:b w:val="1"/>
                <w:sz w:val="16"/>
              </w:rPr>
              <w:t>NAME OF</w:t>
            </w:r>
          </w:p>
          <w:p w14:paraId="00010000">
            <w:pPr>
              <w:pStyle w:val="Style_4"/>
              <w:widowControl w:val="1"/>
              <w:numPr>
                <w:ilvl w:val="0"/>
                <w:numId w:val="0"/>
              </w:numPr>
              <w:tabs>
                <w:tab w:leader="none" w:pos="720" w:val="clear"/>
              </w:tabs>
              <w:ind w:hanging="720" w:left="720"/>
              <w:jc w:val="center"/>
            </w:pPr>
            <w:r>
              <w:t>COMPANY</w:t>
            </w:r>
          </w:p>
        </w:tc>
        <w:tc>
          <w:tcPr>
            <w:tcW w:type="dxa" w:w="705"/>
            <w:tcBorders>
              <w:top w:color="000000" w:sz="4" w:val="single"/>
              <w:left w:color="000000" w:sz="4" w:val="single"/>
              <w:bottom w:color="000000" w:sz="4" w:val="single"/>
            </w:tcBorders>
            <w:tcMar>
              <w:top w:type="dxa" w:w="0"/>
              <w:left w:type="dxa" w:w="108"/>
              <w:bottom w:type="dxa" w:w="0"/>
              <w:right w:type="dxa" w:w="108"/>
            </w:tcMar>
            <w:vAlign w:val="bottom"/>
          </w:tcPr>
          <w:p w14:paraId="01010000">
            <w:pPr>
              <w:widowControl w:val="1"/>
              <w:ind/>
              <w:jc w:val="center"/>
              <w:rPr>
                <w:b w:val="1"/>
                <w:sz w:val="16"/>
              </w:rPr>
            </w:pPr>
            <w:r>
              <w:rPr>
                <w:b w:val="1"/>
                <w:sz w:val="16"/>
              </w:rPr>
              <w:t>RANK</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2010000">
            <w:pPr>
              <w:widowControl w:val="1"/>
              <w:ind/>
              <w:jc w:val="center"/>
              <w:rPr>
                <w:b w:val="1"/>
                <w:sz w:val="16"/>
              </w:rPr>
            </w:pPr>
            <w:r>
              <w:rPr>
                <w:b w:val="1"/>
                <w:sz w:val="16"/>
              </w:rPr>
              <w:t>PERIOD OF SERVICE</w:t>
            </w:r>
          </w:p>
          <w:p w14:paraId="03010000">
            <w:pPr>
              <w:widowControl w:val="1"/>
              <w:ind/>
              <w:jc w:val="center"/>
              <w:rPr>
                <w:b w:val="1"/>
                <w:sz w:val="16"/>
              </w:rPr>
            </w:pPr>
            <w:r>
              <w:rPr>
                <w:b w:val="1"/>
                <w:sz w:val="16"/>
              </w:rPr>
              <w:t>FROM / TO</w:t>
            </w:r>
          </w:p>
          <w:p w14:paraId="04010000">
            <w:pPr>
              <w:widowControl w:val="1"/>
              <w:ind/>
              <w:jc w:val="center"/>
              <w:rPr>
                <w:b w:val="1"/>
                <w:sz w:val="16"/>
              </w:rPr>
            </w:pPr>
            <w:r>
              <w:rPr>
                <w:b w:val="1"/>
                <w:sz w:val="16"/>
              </w:rPr>
              <w:t xml:space="preserve">dd/mm/yy </w:t>
            </w:r>
            <w:r>
              <w:rPr>
                <w:b w:val="1"/>
                <w:sz w:val="20"/>
              </w:rPr>
              <w:t xml:space="preserve">/ </w:t>
            </w:r>
            <w:r>
              <w:rPr>
                <w:b w:val="1"/>
                <w:sz w:val="16"/>
              </w:rPr>
              <w:t>dd/mm/yy</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5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6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7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8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9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A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B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C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D010000">
            <w:pPr>
              <w:widowControl w:val="1"/>
              <w:ind/>
              <w:jc w:val="center"/>
              <w:rPr>
                <w:b w:val="1"/>
                <w:sz w:val="16"/>
              </w:rPr>
            </w:pPr>
            <w:r>
              <w:rPr>
                <w:b w:val="1"/>
                <w:sz w:val="16"/>
              </w:rPr>
              <w:t>22.08.2021</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E010000">
            <w:pPr>
              <w:widowControl w:val="1"/>
              <w:ind/>
              <w:jc w:val="center"/>
              <w:rPr>
                <w:b w:val="1"/>
                <w:sz w:val="16"/>
              </w:rPr>
            </w:pPr>
            <w:r>
              <w:rPr>
                <w:b w:val="1"/>
                <w:sz w:val="16"/>
              </w:rPr>
              <w:t>24.11.2021</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F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0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1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2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3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4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5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6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7010000">
            <w:pPr>
              <w:widowControl w:val="1"/>
              <w:ind/>
              <w:jc w:val="center"/>
              <w:rPr>
                <w:b w:val="1"/>
                <w:sz w:val="16"/>
              </w:rPr>
            </w:pPr>
            <w:r>
              <w:rPr>
                <w:b w:val="1"/>
                <w:sz w:val="16"/>
              </w:rPr>
              <w:t>09.03.2021</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8010000">
            <w:pPr>
              <w:widowControl w:val="1"/>
              <w:ind/>
              <w:jc w:val="center"/>
              <w:rPr>
                <w:b w:val="1"/>
                <w:sz w:val="16"/>
              </w:rPr>
            </w:pPr>
            <w:r>
              <w:rPr>
                <w:b w:val="1"/>
                <w:sz w:val="16"/>
              </w:rPr>
              <w:t>06.06.2021</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9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A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B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C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D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E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F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0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1010000">
            <w:pPr>
              <w:widowControl w:val="1"/>
              <w:ind/>
              <w:jc w:val="center"/>
              <w:rPr>
                <w:b w:val="1"/>
                <w:sz w:val="16"/>
              </w:rPr>
            </w:pPr>
            <w:r>
              <w:rPr>
                <w:b w:val="1"/>
                <w:sz w:val="16"/>
              </w:rPr>
              <w:t>14.06.2020</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2010000">
            <w:pPr>
              <w:widowControl w:val="1"/>
              <w:ind/>
              <w:jc w:val="center"/>
              <w:rPr>
                <w:b w:val="1"/>
                <w:sz w:val="16"/>
              </w:rPr>
            </w:pPr>
            <w:r>
              <w:rPr>
                <w:b w:val="1"/>
                <w:sz w:val="16"/>
              </w:rPr>
              <w:t>10.12.2020</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3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4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5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6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7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8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9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A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B010000">
            <w:pPr>
              <w:widowControl w:val="1"/>
              <w:ind/>
              <w:jc w:val="center"/>
              <w:rPr>
                <w:b w:val="1"/>
                <w:sz w:val="16"/>
              </w:rPr>
            </w:pPr>
            <w:r>
              <w:rPr>
                <w:b w:val="1"/>
                <w:sz w:val="16"/>
              </w:rPr>
              <w:t>04.11.2020</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C010000">
            <w:pPr>
              <w:widowControl w:val="1"/>
              <w:ind/>
              <w:jc w:val="center"/>
              <w:rPr>
                <w:b w:val="1"/>
                <w:sz w:val="16"/>
              </w:rPr>
            </w:pPr>
            <w:r>
              <w:rPr>
                <w:b w:val="1"/>
                <w:sz w:val="16"/>
              </w:rPr>
              <w:t>18.01.2020</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D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E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F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0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1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2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3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4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5010000">
            <w:pPr>
              <w:widowControl w:val="1"/>
              <w:ind/>
              <w:jc w:val="center"/>
              <w:rPr>
                <w:b w:val="1"/>
                <w:sz w:val="16"/>
              </w:rPr>
            </w:pPr>
            <w:r>
              <w:rPr>
                <w:b w:val="1"/>
                <w:sz w:val="16"/>
              </w:rPr>
              <w:t>26.04.2019</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6010000">
            <w:pPr>
              <w:widowControl w:val="1"/>
              <w:ind/>
              <w:jc w:val="center"/>
              <w:rPr>
                <w:b w:val="1"/>
                <w:sz w:val="16"/>
              </w:rPr>
            </w:pPr>
            <w:r>
              <w:rPr>
                <w:b w:val="1"/>
                <w:sz w:val="16"/>
              </w:rPr>
              <w:t>26.07.2019</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7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8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9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A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B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C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D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E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F010000">
            <w:pPr>
              <w:widowControl w:val="1"/>
              <w:ind/>
              <w:jc w:val="center"/>
              <w:rPr>
                <w:b w:val="1"/>
                <w:sz w:val="16"/>
              </w:rPr>
            </w:pPr>
            <w:r>
              <w:rPr>
                <w:b w:val="1"/>
                <w:sz w:val="16"/>
              </w:rPr>
              <w:t>01.01.2019</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0010000">
            <w:pPr>
              <w:widowControl w:val="1"/>
              <w:ind/>
              <w:jc w:val="center"/>
              <w:rPr>
                <w:b w:val="1"/>
                <w:sz w:val="16"/>
              </w:rPr>
            </w:pPr>
            <w:r>
              <w:rPr>
                <w:b w:val="1"/>
                <w:sz w:val="16"/>
              </w:rPr>
              <w:t>25.01.2019</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1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2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3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4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5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6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7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8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9010000">
            <w:pPr>
              <w:widowControl w:val="1"/>
              <w:ind/>
              <w:jc w:val="center"/>
              <w:rPr>
                <w:b w:val="1"/>
                <w:sz w:val="16"/>
              </w:rPr>
            </w:pPr>
            <w:r>
              <w:rPr>
                <w:b w:val="1"/>
                <w:sz w:val="16"/>
              </w:rPr>
              <w:t>22.10.2018</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A010000">
            <w:pPr>
              <w:widowControl w:val="1"/>
              <w:ind/>
              <w:jc w:val="center"/>
              <w:rPr>
                <w:b w:val="1"/>
                <w:sz w:val="16"/>
              </w:rPr>
            </w:pPr>
            <w:r>
              <w:rPr>
                <w:b w:val="1"/>
                <w:sz w:val="16"/>
              </w:rPr>
              <w:t>14.12.2018</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B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C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D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E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F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0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1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2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3010000">
            <w:pPr>
              <w:widowControl w:val="1"/>
              <w:ind/>
              <w:jc w:val="center"/>
              <w:rPr>
                <w:b w:val="1"/>
                <w:sz w:val="16"/>
              </w:rPr>
            </w:pPr>
            <w:r>
              <w:rPr>
                <w:b w:val="1"/>
                <w:sz w:val="16"/>
              </w:rPr>
              <w:t>26.06.2018</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4010000">
            <w:pPr>
              <w:widowControl w:val="1"/>
              <w:ind/>
              <w:jc w:val="center"/>
              <w:rPr>
                <w:b w:val="1"/>
                <w:sz w:val="16"/>
              </w:rPr>
            </w:pPr>
            <w:r>
              <w:rPr>
                <w:b w:val="1"/>
                <w:sz w:val="16"/>
              </w:rPr>
              <w:t>23.08.2018</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5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6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7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8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9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A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B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C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D010000">
            <w:pPr>
              <w:widowControl w:val="1"/>
              <w:ind/>
              <w:jc w:val="center"/>
              <w:rPr>
                <w:b w:val="1"/>
                <w:sz w:val="16"/>
              </w:rPr>
            </w:pPr>
            <w:r>
              <w:rPr>
                <w:b w:val="1"/>
                <w:sz w:val="16"/>
              </w:rPr>
              <w:t>22.02.2018</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E010000">
            <w:pPr>
              <w:widowControl w:val="1"/>
              <w:ind/>
              <w:jc w:val="center"/>
              <w:rPr>
                <w:b w:val="1"/>
                <w:sz w:val="16"/>
              </w:rPr>
            </w:pPr>
            <w:r>
              <w:rPr>
                <w:b w:val="1"/>
                <w:sz w:val="16"/>
              </w:rPr>
              <w:t>22.04.2018</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F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0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1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2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3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4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5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6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7010000">
            <w:pPr>
              <w:widowControl w:val="1"/>
              <w:ind/>
              <w:jc w:val="center"/>
              <w:rPr>
                <w:b w:val="1"/>
                <w:sz w:val="16"/>
              </w:rPr>
            </w:pPr>
            <w:r>
              <w:rPr>
                <w:b w:val="1"/>
                <w:sz w:val="16"/>
              </w:rPr>
              <w:t>13.12.2017</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8010000">
            <w:pPr>
              <w:widowControl w:val="1"/>
              <w:ind/>
              <w:jc w:val="center"/>
              <w:rPr>
                <w:b w:val="1"/>
                <w:sz w:val="16"/>
              </w:rPr>
            </w:pPr>
            <w:r>
              <w:rPr>
                <w:b w:val="1"/>
                <w:sz w:val="16"/>
              </w:rPr>
              <w:t>14.01.2018</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9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A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B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C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D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E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F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0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1010000">
            <w:pPr>
              <w:widowControl w:val="1"/>
              <w:ind/>
              <w:jc w:val="center"/>
              <w:rPr>
                <w:b w:val="1"/>
                <w:sz w:val="16"/>
              </w:rPr>
            </w:pPr>
            <w:r>
              <w:rPr>
                <w:b w:val="1"/>
                <w:sz w:val="16"/>
              </w:rPr>
              <w:t>30.07.2017</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2010000">
            <w:pPr>
              <w:widowControl w:val="1"/>
              <w:ind/>
              <w:jc w:val="center"/>
              <w:rPr>
                <w:b w:val="1"/>
                <w:sz w:val="16"/>
              </w:rPr>
            </w:pPr>
            <w:r>
              <w:rPr>
                <w:b w:val="1"/>
                <w:sz w:val="16"/>
              </w:rPr>
              <w:t>06.10.2017</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3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4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5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6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7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8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9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A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B010000">
            <w:pPr>
              <w:widowControl w:val="1"/>
              <w:ind/>
              <w:jc w:val="center"/>
              <w:rPr>
                <w:b w:val="1"/>
                <w:sz w:val="16"/>
              </w:rPr>
            </w:pPr>
            <w:r>
              <w:rPr>
                <w:b w:val="1"/>
                <w:sz w:val="16"/>
              </w:rPr>
              <w:t>02.04.2017</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C010000">
            <w:pPr>
              <w:widowControl w:val="1"/>
              <w:ind/>
              <w:jc w:val="center"/>
              <w:rPr>
                <w:b w:val="1"/>
                <w:sz w:val="16"/>
              </w:rPr>
            </w:pPr>
            <w:r>
              <w:rPr>
                <w:b w:val="1"/>
                <w:sz w:val="16"/>
              </w:rPr>
              <w:t>29.05.2017</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D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E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7F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0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1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2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3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4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5010000">
            <w:pPr>
              <w:widowControl w:val="1"/>
              <w:ind/>
              <w:jc w:val="center"/>
              <w:rPr>
                <w:b w:val="1"/>
                <w:sz w:val="16"/>
              </w:rPr>
            </w:pPr>
            <w:r>
              <w:rPr>
                <w:b w:val="1"/>
                <w:sz w:val="16"/>
              </w:rPr>
              <w:t>12.12.2016</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6010000">
            <w:pPr>
              <w:widowControl w:val="1"/>
              <w:ind/>
              <w:jc w:val="center"/>
              <w:rPr>
                <w:b w:val="1"/>
                <w:sz w:val="16"/>
              </w:rPr>
            </w:pPr>
            <w:r>
              <w:rPr>
                <w:b w:val="1"/>
                <w:sz w:val="16"/>
              </w:rPr>
              <w:t>08.02.2017</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7010000">
            <w:pPr>
              <w:widowControl w:val="1"/>
              <w:ind/>
              <w:jc w:val="center"/>
              <w:rPr>
                <w:rFonts w:ascii="NTHarmonica" w:hAnsi="NTHarmonica"/>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8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9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A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B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C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D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8E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F010000">
            <w:pPr>
              <w:widowControl w:val="1"/>
              <w:ind/>
              <w:jc w:val="center"/>
              <w:rPr>
                <w:b w:val="1"/>
                <w:sz w:val="16"/>
              </w:rPr>
            </w:pPr>
            <w:r>
              <w:rPr>
                <w:b w:val="1"/>
                <w:sz w:val="16"/>
              </w:rPr>
              <w:t>07.09.2016</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0010000">
            <w:pPr>
              <w:widowControl w:val="1"/>
              <w:ind/>
              <w:jc w:val="center"/>
              <w:rPr>
                <w:b w:val="1"/>
                <w:sz w:val="16"/>
              </w:rPr>
            </w:pPr>
            <w:r>
              <w:rPr>
                <w:b w:val="1"/>
                <w:sz w:val="16"/>
              </w:rPr>
              <w:t>22.10.2016</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1010000">
            <w:pPr>
              <w:widowControl w:val="1"/>
              <w:ind/>
              <w:jc w:val="center"/>
              <w:rPr>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2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3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4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5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6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7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8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9010000">
            <w:pPr>
              <w:widowControl w:val="1"/>
              <w:ind/>
              <w:jc w:val="center"/>
              <w:rPr>
                <w:b w:val="1"/>
                <w:sz w:val="16"/>
              </w:rPr>
            </w:pPr>
            <w:r>
              <w:rPr>
                <w:b w:val="1"/>
                <w:sz w:val="16"/>
              </w:rPr>
              <w:t>15.06.2016</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A010000">
            <w:pPr>
              <w:widowControl w:val="1"/>
              <w:ind/>
              <w:jc w:val="center"/>
              <w:rPr>
                <w:b w:val="1"/>
                <w:sz w:val="16"/>
              </w:rPr>
            </w:pPr>
            <w:r>
              <w:rPr>
                <w:b w:val="1"/>
                <w:sz w:val="16"/>
              </w:rPr>
              <w:t>27.07.2016</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B010000">
            <w:pPr>
              <w:widowControl w:val="1"/>
              <w:ind/>
              <w:jc w:val="center"/>
              <w:rPr>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C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D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E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9F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0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1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2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3010000">
            <w:pPr>
              <w:widowControl w:val="1"/>
              <w:ind/>
              <w:jc w:val="center"/>
              <w:rPr>
                <w:b w:val="1"/>
                <w:sz w:val="16"/>
              </w:rPr>
            </w:pPr>
            <w:r>
              <w:rPr>
                <w:b w:val="1"/>
                <w:sz w:val="16"/>
              </w:rPr>
              <w:t>23.03.2016</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4010000">
            <w:pPr>
              <w:widowControl w:val="1"/>
              <w:ind/>
              <w:jc w:val="center"/>
              <w:rPr>
                <w:b w:val="1"/>
                <w:sz w:val="16"/>
              </w:rPr>
            </w:pPr>
            <w:r>
              <w:rPr>
                <w:b w:val="1"/>
                <w:sz w:val="16"/>
              </w:rPr>
              <w:t>05.05.2016</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5010000">
            <w:pPr>
              <w:widowControl w:val="1"/>
              <w:ind/>
              <w:jc w:val="center"/>
              <w:rPr>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6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7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8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9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A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B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C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D010000">
            <w:pPr>
              <w:widowControl w:val="1"/>
              <w:ind/>
              <w:jc w:val="center"/>
              <w:rPr>
                <w:b w:val="1"/>
                <w:sz w:val="16"/>
              </w:rPr>
            </w:pPr>
            <w:r>
              <w:rPr>
                <w:b w:val="1"/>
                <w:sz w:val="16"/>
              </w:rPr>
              <w:t>21.12.2015</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AE010000">
            <w:pPr>
              <w:widowControl w:val="1"/>
              <w:ind/>
              <w:jc w:val="center"/>
              <w:rPr>
                <w:b w:val="1"/>
                <w:sz w:val="16"/>
              </w:rPr>
            </w:pPr>
            <w:r>
              <w:rPr>
                <w:b w:val="1"/>
                <w:sz w:val="16"/>
              </w:rPr>
              <w:t>06.02.2016</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AF010000">
            <w:pPr>
              <w:widowControl w:val="1"/>
              <w:ind/>
              <w:jc w:val="center"/>
              <w:rPr>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0010000">
            <w:pPr>
              <w:widowControl w:val="1"/>
              <w:ind/>
              <w:jc w:val="center"/>
              <w:rPr>
                <w:b w:val="1"/>
                <w:sz w:val="16"/>
              </w:rPr>
            </w:pPr>
            <w:r>
              <w:rPr>
                <w:b w:val="1"/>
                <w:sz w:val="16"/>
              </w:rPr>
              <w:t>Fugro Equator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1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2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3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4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5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6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7010000">
            <w:pPr>
              <w:widowControl w:val="1"/>
              <w:ind/>
              <w:jc w:val="center"/>
              <w:rPr>
                <w:b w:val="1"/>
                <w:sz w:val="16"/>
              </w:rPr>
            </w:pPr>
            <w:r>
              <w:rPr>
                <w:b w:val="1"/>
                <w:sz w:val="16"/>
              </w:rPr>
              <w:t>23.09.2015</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B8010000">
            <w:pPr>
              <w:widowControl w:val="1"/>
              <w:ind/>
              <w:jc w:val="center"/>
              <w:rPr>
                <w:b w:val="1"/>
                <w:sz w:val="16"/>
              </w:rPr>
            </w:pPr>
            <w:r>
              <w:rPr>
                <w:b w:val="1"/>
                <w:sz w:val="16"/>
              </w:rPr>
              <w:t>09.11.2015</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9010000">
            <w:pPr>
              <w:widowControl w:val="1"/>
              <w:ind/>
              <w:jc w:val="center"/>
              <w:rPr>
                <w:b w:val="1"/>
                <w:sz w:val="16"/>
              </w:rPr>
            </w:pPr>
            <w:r>
              <w:rPr>
                <w:b w:val="1"/>
                <w:sz w:val="16"/>
              </w:rPr>
              <w:t>Drill Ship / 4PM</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A010000">
            <w:pPr>
              <w:widowControl w:val="1"/>
              <w:ind/>
              <w:jc w:val="center"/>
              <w:rPr>
                <w:b w:val="1"/>
                <w:sz w:val="16"/>
              </w:rPr>
            </w:pPr>
            <w:r>
              <w:rPr>
                <w:b w:val="1"/>
                <w:sz w:val="16"/>
              </w:rPr>
              <w:t>Fugro Commander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B010000">
            <w:pPr>
              <w:widowControl w:val="1"/>
              <w:ind/>
              <w:jc w:val="center"/>
              <w:rPr>
                <w:b w:val="1"/>
                <w:sz w:val="16"/>
              </w:rPr>
            </w:pPr>
            <w:r>
              <w:rPr>
                <w:b w:val="1"/>
                <w:sz w:val="16"/>
              </w:rPr>
              <w:t>991</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C010000">
            <w:pPr>
              <w:widowControl w:val="1"/>
              <w:ind/>
              <w:jc w:val="center"/>
              <w:rPr>
                <w:b w:val="1"/>
                <w:sz w:val="16"/>
              </w:rPr>
            </w:pPr>
            <w:r>
              <w:rPr>
                <w:b w:val="1"/>
                <w:sz w:val="16"/>
              </w:rPr>
              <w:t>DRO 216K</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D010000">
            <w:pPr>
              <w:widowControl w:val="1"/>
              <w:ind/>
              <w:jc w:val="center"/>
              <w:rPr>
                <w:b w:val="1"/>
                <w:sz w:val="16"/>
              </w:rPr>
            </w:pPr>
            <w:r>
              <w:rPr>
                <w:b w:val="1"/>
                <w:sz w:val="16"/>
              </w:rPr>
              <w:t>2x393</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E010000">
            <w:pPr>
              <w:widowControl w:val="1"/>
              <w:ind/>
              <w:jc w:val="center"/>
              <w:rPr>
                <w:b w:val="1"/>
                <w:sz w:val="16"/>
              </w:rPr>
            </w:pPr>
            <w:r>
              <w:rPr>
                <w:b w:val="1"/>
                <w:sz w:val="16"/>
              </w:rPr>
              <w:t>Malta</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BF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0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1010000">
            <w:pPr>
              <w:widowControl w:val="1"/>
              <w:ind/>
              <w:jc w:val="center"/>
              <w:rPr>
                <w:b w:val="1"/>
                <w:sz w:val="16"/>
              </w:rPr>
            </w:pPr>
            <w:r>
              <w:rPr>
                <w:b w:val="1"/>
                <w:sz w:val="16"/>
              </w:rPr>
              <w:t>04.08.2015</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2010000">
            <w:pPr>
              <w:widowControl w:val="1"/>
              <w:ind/>
              <w:jc w:val="center"/>
              <w:rPr>
                <w:b w:val="1"/>
                <w:sz w:val="16"/>
              </w:rPr>
            </w:pPr>
            <w:r>
              <w:rPr>
                <w:b w:val="1"/>
                <w:sz w:val="16"/>
              </w:rPr>
              <w:t>02.09.2015</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3010000">
            <w:pPr>
              <w:widowControl w:val="1"/>
              <w:ind/>
              <w:jc w:val="center"/>
              <w:rPr>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4010000">
            <w:pPr>
              <w:widowControl w:val="1"/>
              <w:ind/>
              <w:jc w:val="center"/>
              <w:rPr>
                <w:b w:val="1"/>
                <w:sz w:val="16"/>
              </w:rPr>
            </w:pPr>
            <w:r>
              <w:rPr>
                <w:b w:val="1"/>
                <w:sz w:val="16"/>
              </w:rPr>
              <w:t>Fugro Brasilis</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5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6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7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8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9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A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B010000">
            <w:pPr>
              <w:widowControl w:val="1"/>
              <w:ind/>
              <w:jc w:val="center"/>
              <w:rPr>
                <w:b w:val="1"/>
                <w:sz w:val="16"/>
              </w:rPr>
            </w:pPr>
            <w:r>
              <w:rPr>
                <w:b w:val="1"/>
                <w:sz w:val="16"/>
              </w:rPr>
              <w:t>10.06.2015</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CC010000">
            <w:pPr>
              <w:widowControl w:val="1"/>
              <w:ind/>
              <w:jc w:val="center"/>
              <w:rPr>
                <w:b w:val="1"/>
                <w:sz w:val="16"/>
              </w:rPr>
            </w:pPr>
            <w:r>
              <w:rPr>
                <w:b w:val="1"/>
                <w:sz w:val="16"/>
              </w:rPr>
              <w:t>19.07.2014</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D010000">
            <w:pPr>
              <w:widowControl w:val="1"/>
              <w:ind/>
              <w:jc w:val="center"/>
              <w:rPr>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E010000">
            <w:pPr>
              <w:widowControl w:val="1"/>
              <w:ind/>
              <w:jc w:val="center"/>
              <w:rPr>
                <w:b w:val="1"/>
                <w:sz w:val="16"/>
              </w:rPr>
            </w:pPr>
            <w:r>
              <w:rPr>
                <w:b w:val="1"/>
                <w:sz w:val="16"/>
              </w:rPr>
              <w:t>Fugro Brasilis</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CF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0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1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2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3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4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5010000">
            <w:pPr>
              <w:widowControl w:val="1"/>
              <w:ind/>
              <w:jc w:val="center"/>
              <w:rPr>
                <w:b w:val="1"/>
                <w:sz w:val="16"/>
              </w:rPr>
            </w:pPr>
            <w:r>
              <w:rPr>
                <w:b w:val="1"/>
                <w:sz w:val="16"/>
              </w:rPr>
              <w:t>11.03.2014</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6010000">
            <w:pPr>
              <w:widowControl w:val="1"/>
              <w:ind/>
              <w:jc w:val="center"/>
              <w:rPr>
                <w:b w:val="1"/>
                <w:sz w:val="16"/>
              </w:rPr>
            </w:pPr>
            <w:r>
              <w:rPr>
                <w:b w:val="1"/>
                <w:sz w:val="16"/>
              </w:rPr>
              <w:t>30.04.2014</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7010000">
            <w:pPr>
              <w:widowControl w:val="1"/>
              <w:ind/>
              <w:jc w:val="center"/>
              <w:rPr>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8010000">
            <w:pPr>
              <w:widowControl w:val="1"/>
              <w:ind/>
              <w:jc w:val="center"/>
              <w:rPr>
                <w:b w:val="1"/>
                <w:sz w:val="16"/>
              </w:rPr>
            </w:pPr>
            <w:r>
              <w:rPr>
                <w:b w:val="1"/>
                <w:sz w:val="16"/>
              </w:rPr>
              <w:t>Fugro Brasilis</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9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A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B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C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D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DE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DF010000">
            <w:pPr>
              <w:widowControl w:val="1"/>
              <w:ind/>
              <w:jc w:val="center"/>
              <w:rPr>
                <w:b w:val="1"/>
                <w:sz w:val="16"/>
              </w:rPr>
            </w:pPr>
            <w:r>
              <w:rPr>
                <w:b w:val="1"/>
                <w:sz w:val="16"/>
              </w:rPr>
              <w:t>17.12.2013</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0010000">
            <w:pPr>
              <w:widowControl w:val="1"/>
              <w:ind/>
              <w:jc w:val="center"/>
              <w:rPr>
                <w:b w:val="1"/>
                <w:sz w:val="16"/>
              </w:rPr>
            </w:pPr>
            <w:r>
              <w:rPr>
                <w:b w:val="1"/>
                <w:sz w:val="16"/>
              </w:rPr>
              <w:t>25.01.2014</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1010000">
            <w:pPr>
              <w:widowControl w:val="1"/>
              <w:ind/>
              <w:jc w:val="center"/>
              <w:rPr>
                <w:b w:val="1"/>
                <w:sz w:val="16"/>
              </w:rPr>
            </w:pPr>
            <w:r>
              <w:rPr>
                <w:rFonts w:ascii="NTHarmonica" w:hAnsi="NTHarmonica"/>
                <w:b w:val="1"/>
                <w:sz w:val="16"/>
              </w:rPr>
              <w:t>Survey/Research</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2010000">
            <w:pPr>
              <w:widowControl w:val="1"/>
              <w:ind/>
              <w:jc w:val="center"/>
              <w:rPr>
                <w:b w:val="1"/>
                <w:sz w:val="16"/>
              </w:rPr>
            </w:pPr>
            <w:r>
              <w:rPr>
                <w:b w:val="1"/>
                <w:sz w:val="16"/>
              </w:rPr>
              <w:t>Fugro Brasilis</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3010000">
            <w:pPr>
              <w:widowControl w:val="1"/>
              <w:ind/>
              <w:jc w:val="center"/>
              <w:rPr>
                <w:b w:val="1"/>
                <w:sz w:val="16"/>
              </w:rPr>
            </w:pPr>
            <w:r>
              <w:rPr>
                <w:b w:val="1"/>
                <w:sz w:val="16"/>
              </w:rPr>
              <w:t>1929</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4010000">
            <w:pPr>
              <w:widowControl w:val="1"/>
              <w:ind/>
              <w:jc w:val="center"/>
              <w:rPr>
                <w:b w:val="1"/>
                <w:sz w:val="16"/>
              </w:rPr>
            </w:pPr>
            <w:r>
              <w:rPr>
                <w:b w:val="1"/>
                <w:sz w:val="16"/>
              </w:rPr>
              <w:t>Shottel SPR 1010FP</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5010000">
            <w:pPr>
              <w:widowControl w:val="1"/>
              <w:ind/>
              <w:jc w:val="center"/>
              <w:rPr>
                <w:b w:val="1"/>
                <w:sz w:val="16"/>
              </w:rPr>
            </w:pPr>
            <w:r>
              <w:rPr>
                <w:b w:val="1"/>
                <w:sz w:val="16"/>
              </w:rPr>
              <w:t>3x1190</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6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7010000">
            <w:pPr>
              <w:widowControl w:val="1"/>
              <w:ind/>
              <w:jc w:val="center"/>
              <w:rPr>
                <w:b w:val="1"/>
                <w:sz w:val="16"/>
              </w:rPr>
            </w:pPr>
            <w:r>
              <w:rPr>
                <w:b w:val="1"/>
                <w:sz w:val="16"/>
              </w:rPr>
              <w:t>Fugro</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8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9010000">
            <w:pPr>
              <w:widowControl w:val="1"/>
              <w:ind/>
              <w:jc w:val="center"/>
              <w:rPr>
                <w:b w:val="1"/>
                <w:sz w:val="16"/>
              </w:rPr>
            </w:pPr>
            <w:r>
              <w:rPr>
                <w:b w:val="1"/>
                <w:sz w:val="16"/>
              </w:rPr>
              <w:t>07.07.2013</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A010000">
            <w:pPr>
              <w:widowControl w:val="1"/>
              <w:ind/>
              <w:jc w:val="center"/>
              <w:rPr>
                <w:b w:val="1"/>
                <w:sz w:val="16"/>
              </w:rPr>
            </w:pPr>
            <w:r>
              <w:rPr>
                <w:b w:val="1"/>
                <w:sz w:val="16"/>
              </w:rPr>
              <w:t>14.08.2013</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B010000">
            <w:pPr>
              <w:widowControl w:val="1"/>
              <w:ind/>
              <w:jc w:val="center"/>
              <w:rPr>
                <w:b w:val="1"/>
                <w:sz w:val="16"/>
              </w:rPr>
            </w:pPr>
            <w:r>
              <w:rPr>
                <w:b w:val="1"/>
                <w:sz w:val="16"/>
              </w:rPr>
              <w:t>DSV / 4PM</w:t>
            </w:r>
          </w:p>
          <w:p w14:paraId="EC01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D010000">
            <w:pPr>
              <w:widowControl w:val="1"/>
              <w:ind/>
              <w:jc w:val="center"/>
              <w:rPr>
                <w:b w:val="1"/>
                <w:sz w:val="16"/>
              </w:rPr>
            </w:pPr>
            <w:r>
              <w:rPr>
                <w:b w:val="1"/>
                <w:sz w:val="16"/>
              </w:rPr>
              <w:t>Dulam Responder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E010000">
            <w:pPr>
              <w:widowControl w:val="1"/>
              <w:ind/>
              <w:jc w:val="center"/>
              <w:rPr>
                <w:b w:val="1"/>
                <w:sz w:val="16"/>
              </w:rPr>
            </w:pPr>
            <w:r>
              <w:rPr>
                <w:b w:val="1"/>
                <w:sz w:val="16"/>
              </w:rPr>
              <w:t>1190</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EF010000">
            <w:pPr>
              <w:widowControl w:val="1"/>
              <w:ind/>
              <w:jc w:val="center"/>
              <w:rPr>
                <w:b w:val="1"/>
                <w:sz w:val="16"/>
              </w:rPr>
            </w:pPr>
            <w:r>
              <w:rPr>
                <w:b w:val="1"/>
                <w:sz w:val="16"/>
              </w:rPr>
              <w:t>Caterpillar</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0010000">
            <w:pPr>
              <w:widowControl w:val="1"/>
              <w:ind/>
              <w:jc w:val="center"/>
              <w:rPr>
                <w:b w:val="1"/>
                <w:sz w:val="16"/>
              </w:rPr>
            </w:pP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1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2010000">
            <w:pPr>
              <w:widowControl w:val="1"/>
              <w:ind/>
              <w:jc w:val="center"/>
              <w:rPr>
                <w:b w:val="1"/>
                <w:sz w:val="16"/>
              </w:rPr>
            </w:pPr>
            <w:r>
              <w:rPr>
                <w:b w:val="1"/>
                <w:sz w:val="16"/>
              </w:rPr>
              <w:t>Dulam Subsea Solutions</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3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4010000">
            <w:pPr>
              <w:widowControl w:val="1"/>
              <w:ind/>
              <w:jc w:val="center"/>
              <w:rPr>
                <w:b w:val="1"/>
                <w:sz w:val="16"/>
              </w:rPr>
            </w:pPr>
            <w:r>
              <w:rPr>
                <w:b w:val="1"/>
                <w:sz w:val="16"/>
              </w:rPr>
              <w:t>04.10.2012</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5010000">
            <w:pPr>
              <w:widowControl w:val="1"/>
              <w:ind/>
              <w:jc w:val="center"/>
              <w:rPr>
                <w:b w:val="1"/>
                <w:sz w:val="16"/>
              </w:rPr>
            </w:pPr>
            <w:r>
              <w:rPr>
                <w:b w:val="1"/>
                <w:sz w:val="16"/>
              </w:rPr>
              <w:t>15.01.2013</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6010000">
            <w:pPr>
              <w:widowControl w:val="1"/>
              <w:ind/>
              <w:jc w:val="center"/>
              <w:rPr>
                <w:b w:val="1"/>
                <w:sz w:val="16"/>
              </w:rPr>
            </w:pPr>
            <w:r>
              <w:rPr>
                <w:b w:val="1"/>
                <w:sz w:val="16"/>
              </w:rPr>
              <w:t>DSV / 4PM</w:t>
            </w:r>
          </w:p>
          <w:p w14:paraId="F701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8010000">
            <w:pPr>
              <w:widowControl w:val="1"/>
              <w:ind/>
              <w:jc w:val="center"/>
              <w:rPr>
                <w:b w:val="1"/>
                <w:sz w:val="16"/>
              </w:rPr>
            </w:pPr>
            <w:r>
              <w:rPr>
                <w:b w:val="1"/>
                <w:sz w:val="16"/>
              </w:rPr>
              <w:t>Dulam Responder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9010000">
            <w:pPr>
              <w:widowControl w:val="1"/>
              <w:ind/>
              <w:jc w:val="center"/>
              <w:rPr>
                <w:b w:val="1"/>
                <w:sz w:val="16"/>
              </w:rPr>
            </w:pPr>
            <w:r>
              <w:rPr>
                <w:b w:val="1"/>
                <w:sz w:val="16"/>
              </w:rPr>
              <w:t>1190</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A010000">
            <w:pPr>
              <w:widowControl w:val="1"/>
              <w:ind/>
              <w:jc w:val="center"/>
              <w:rPr>
                <w:b w:val="1"/>
                <w:sz w:val="16"/>
              </w:rPr>
            </w:pPr>
            <w:r>
              <w:rPr>
                <w:b w:val="1"/>
                <w:sz w:val="16"/>
              </w:rPr>
              <w:t>Caterpillar</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B010000">
            <w:pPr>
              <w:widowControl w:val="1"/>
              <w:ind/>
              <w:jc w:val="center"/>
              <w:rPr>
                <w:b w:val="1"/>
                <w:sz w:val="16"/>
              </w:rPr>
            </w:pP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C01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D010000">
            <w:pPr>
              <w:widowControl w:val="1"/>
              <w:ind/>
              <w:jc w:val="center"/>
              <w:rPr>
                <w:b w:val="1"/>
                <w:sz w:val="16"/>
              </w:rPr>
            </w:pPr>
            <w:r>
              <w:rPr>
                <w:b w:val="1"/>
                <w:sz w:val="16"/>
              </w:rPr>
              <w:t>Dulam Subsea Solutions</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FE01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F010000">
            <w:pPr>
              <w:widowControl w:val="1"/>
              <w:ind/>
              <w:jc w:val="center"/>
              <w:rPr>
                <w:b w:val="1"/>
                <w:sz w:val="16"/>
              </w:rPr>
            </w:pPr>
            <w:r>
              <w:rPr>
                <w:b w:val="1"/>
                <w:sz w:val="16"/>
              </w:rPr>
              <w:t>12.032012</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0020000">
            <w:pPr>
              <w:widowControl w:val="1"/>
              <w:ind/>
              <w:jc w:val="center"/>
              <w:rPr>
                <w:b w:val="1"/>
                <w:sz w:val="16"/>
              </w:rPr>
            </w:pPr>
            <w:r>
              <w:rPr>
                <w:b w:val="1"/>
                <w:sz w:val="16"/>
              </w:rPr>
              <w:t>20.10.2012</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1020000">
            <w:pPr>
              <w:widowControl w:val="1"/>
              <w:ind/>
              <w:jc w:val="center"/>
              <w:rPr>
                <w:b w:val="1"/>
                <w:sz w:val="16"/>
              </w:rPr>
            </w:pPr>
            <w:r>
              <w:rPr>
                <w:b w:val="1"/>
                <w:sz w:val="16"/>
              </w:rPr>
              <w:t>DSV / 4PM</w:t>
            </w:r>
          </w:p>
          <w:p w14:paraId="0202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3020000">
            <w:pPr>
              <w:widowControl w:val="1"/>
              <w:ind/>
              <w:jc w:val="center"/>
              <w:rPr>
                <w:b w:val="1"/>
                <w:sz w:val="16"/>
              </w:rPr>
            </w:pPr>
            <w:r>
              <w:rPr>
                <w:b w:val="1"/>
                <w:sz w:val="16"/>
              </w:rPr>
              <w:t>Dulam Trident</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4020000">
            <w:pPr>
              <w:widowControl w:val="1"/>
              <w:ind/>
              <w:jc w:val="center"/>
              <w:rPr>
                <w:b w:val="1"/>
                <w:sz w:val="16"/>
              </w:rPr>
            </w:pPr>
            <w:r>
              <w:rPr>
                <w:b w:val="1"/>
                <w:sz w:val="16"/>
              </w:rPr>
              <w:t>724</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5020000">
            <w:pPr>
              <w:widowControl w:val="1"/>
              <w:ind/>
              <w:jc w:val="center"/>
              <w:rPr>
                <w:b w:val="1"/>
                <w:sz w:val="16"/>
              </w:rPr>
            </w:pPr>
            <w:r>
              <w:rPr>
                <w:b w:val="1"/>
                <w:sz w:val="16"/>
              </w:rPr>
              <w:t>Caterpillar</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6020000">
            <w:pPr>
              <w:widowControl w:val="1"/>
              <w:ind/>
              <w:jc w:val="center"/>
              <w:rPr>
                <w:b w:val="1"/>
                <w:sz w:val="16"/>
              </w:rPr>
            </w:pP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702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8020000">
            <w:pPr>
              <w:widowControl w:val="1"/>
              <w:ind/>
              <w:jc w:val="center"/>
              <w:rPr>
                <w:b w:val="1"/>
                <w:sz w:val="16"/>
              </w:rPr>
            </w:pPr>
            <w:r>
              <w:rPr>
                <w:b w:val="1"/>
                <w:sz w:val="16"/>
              </w:rPr>
              <w:t>Dulam Subsea Solutions</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902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A020000">
            <w:pPr>
              <w:widowControl w:val="1"/>
              <w:ind/>
              <w:jc w:val="center"/>
              <w:rPr>
                <w:b w:val="1"/>
                <w:sz w:val="16"/>
              </w:rPr>
            </w:pPr>
            <w:r>
              <w:rPr>
                <w:b w:val="1"/>
                <w:sz w:val="16"/>
              </w:rPr>
              <w:t>04.12.2011</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B020000">
            <w:pPr>
              <w:widowControl w:val="1"/>
              <w:ind/>
              <w:jc w:val="center"/>
              <w:rPr>
                <w:b w:val="1"/>
                <w:sz w:val="16"/>
              </w:rPr>
            </w:pPr>
            <w:r>
              <w:rPr>
                <w:b w:val="1"/>
                <w:sz w:val="16"/>
              </w:rPr>
              <w:t>04.12.2011</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C020000">
            <w:pPr>
              <w:widowControl w:val="1"/>
              <w:ind/>
              <w:jc w:val="center"/>
              <w:rPr>
                <w:b w:val="1"/>
                <w:sz w:val="16"/>
              </w:rPr>
            </w:pPr>
            <w:r>
              <w:rPr>
                <w:b w:val="1"/>
                <w:sz w:val="16"/>
              </w:rPr>
              <w:t>DSV / 4PM</w:t>
            </w:r>
          </w:p>
          <w:p w14:paraId="0D02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E020000">
            <w:pPr>
              <w:widowControl w:val="1"/>
              <w:ind/>
              <w:jc w:val="center"/>
              <w:rPr>
                <w:b w:val="1"/>
                <w:sz w:val="16"/>
              </w:rPr>
            </w:pPr>
            <w:r>
              <w:rPr>
                <w:b w:val="1"/>
                <w:sz w:val="16"/>
              </w:rPr>
              <w:t>Dulam Responder</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0F020000">
            <w:pPr>
              <w:widowControl w:val="1"/>
              <w:ind/>
              <w:jc w:val="center"/>
              <w:rPr>
                <w:b w:val="1"/>
                <w:sz w:val="16"/>
              </w:rPr>
            </w:pPr>
            <w:r>
              <w:rPr>
                <w:b w:val="1"/>
                <w:sz w:val="16"/>
              </w:rPr>
              <w:t>1190</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0020000">
            <w:pPr>
              <w:widowControl w:val="1"/>
              <w:ind/>
              <w:jc w:val="center"/>
              <w:rPr>
                <w:b w:val="1"/>
                <w:sz w:val="16"/>
              </w:rPr>
            </w:pPr>
            <w:r>
              <w:rPr>
                <w:b w:val="1"/>
                <w:sz w:val="16"/>
              </w:rPr>
              <w:t>Caterpillar</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1020000">
            <w:pPr>
              <w:widowControl w:val="1"/>
              <w:ind/>
              <w:jc w:val="center"/>
              <w:rPr>
                <w:b w:val="1"/>
                <w:sz w:val="16"/>
              </w:rPr>
            </w:pP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202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3020000">
            <w:pPr>
              <w:widowControl w:val="1"/>
              <w:ind/>
              <w:jc w:val="center"/>
              <w:rPr>
                <w:b w:val="1"/>
                <w:sz w:val="16"/>
              </w:rPr>
            </w:pPr>
            <w:r>
              <w:rPr>
                <w:b w:val="1"/>
                <w:sz w:val="16"/>
              </w:rPr>
              <w:t>Dulam Subsea Solutions</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402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5020000">
            <w:pPr>
              <w:widowControl w:val="1"/>
              <w:ind/>
              <w:jc w:val="center"/>
              <w:rPr>
                <w:b w:val="1"/>
                <w:sz w:val="16"/>
              </w:rPr>
            </w:pPr>
            <w:r>
              <w:rPr>
                <w:b w:val="1"/>
                <w:sz w:val="16"/>
              </w:rPr>
              <w:t>21.09.2011</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6020000">
            <w:pPr>
              <w:widowControl w:val="1"/>
              <w:ind/>
              <w:jc w:val="center"/>
              <w:rPr>
                <w:b w:val="1"/>
                <w:sz w:val="16"/>
              </w:rPr>
            </w:pPr>
            <w:r>
              <w:rPr>
                <w:b w:val="1"/>
                <w:sz w:val="16"/>
              </w:rPr>
              <w:t>19.10.2011</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7020000">
            <w:pPr>
              <w:widowControl w:val="1"/>
              <w:ind/>
              <w:jc w:val="center"/>
              <w:rPr>
                <w:b w:val="1"/>
                <w:sz w:val="16"/>
              </w:rPr>
            </w:pPr>
            <w:r>
              <w:rPr>
                <w:b w:val="1"/>
                <w:sz w:val="16"/>
              </w:rPr>
              <w:t>DSV / 4PM</w:t>
            </w:r>
          </w:p>
          <w:p w14:paraId="1802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9020000">
            <w:pPr>
              <w:widowControl w:val="1"/>
              <w:ind/>
              <w:jc w:val="center"/>
              <w:rPr>
                <w:b w:val="1"/>
                <w:sz w:val="16"/>
              </w:rPr>
            </w:pPr>
            <w:r>
              <w:rPr>
                <w:b w:val="1"/>
                <w:sz w:val="16"/>
              </w:rPr>
              <w:t>Dulam Trident</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A020000">
            <w:pPr>
              <w:widowControl w:val="1"/>
              <w:ind/>
              <w:jc w:val="center"/>
              <w:rPr>
                <w:b w:val="1"/>
                <w:sz w:val="16"/>
              </w:rPr>
            </w:pPr>
            <w:r>
              <w:rPr>
                <w:b w:val="1"/>
                <w:sz w:val="16"/>
              </w:rPr>
              <w:t>724</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B020000">
            <w:pPr>
              <w:widowControl w:val="1"/>
              <w:ind/>
              <w:jc w:val="center"/>
              <w:rPr>
                <w:b w:val="1"/>
                <w:sz w:val="16"/>
              </w:rPr>
            </w:pPr>
            <w:r>
              <w:rPr>
                <w:b w:val="1"/>
                <w:sz w:val="16"/>
              </w:rPr>
              <w:t>Caterpillar</w:t>
            </w: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C020000">
            <w:pPr>
              <w:widowControl w:val="1"/>
              <w:ind/>
              <w:jc w:val="center"/>
              <w:rPr>
                <w:b w:val="1"/>
                <w:sz w:val="16"/>
              </w:rPr>
            </w:pP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D020000">
            <w:pPr>
              <w:widowControl w:val="1"/>
              <w:ind/>
              <w:jc w:val="center"/>
              <w:rPr>
                <w:b w:val="1"/>
                <w:sz w:val="16"/>
              </w:rPr>
            </w:pPr>
            <w:r>
              <w:rPr>
                <w:b w:val="1"/>
                <w:sz w:val="16"/>
              </w:rPr>
              <w:t>Bahamas</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E020000">
            <w:pPr>
              <w:widowControl w:val="1"/>
              <w:ind/>
              <w:jc w:val="center"/>
              <w:rPr>
                <w:b w:val="1"/>
                <w:sz w:val="16"/>
              </w:rPr>
            </w:pPr>
            <w:r>
              <w:rPr>
                <w:b w:val="1"/>
                <w:sz w:val="16"/>
              </w:rPr>
              <w:t>Dulam Subsea Solutions</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1F02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0020000">
            <w:pPr>
              <w:widowControl w:val="1"/>
              <w:ind/>
              <w:jc w:val="center"/>
              <w:rPr>
                <w:b w:val="1"/>
                <w:sz w:val="16"/>
              </w:rPr>
            </w:pPr>
            <w:r>
              <w:rPr>
                <w:b w:val="1"/>
                <w:sz w:val="16"/>
              </w:rPr>
              <w:t>30.08.2011</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1020000">
            <w:pPr>
              <w:widowControl w:val="1"/>
              <w:ind/>
              <w:jc w:val="center"/>
              <w:rPr>
                <w:b w:val="1"/>
                <w:sz w:val="16"/>
              </w:rPr>
            </w:pPr>
            <w:r>
              <w:rPr>
                <w:b w:val="1"/>
                <w:sz w:val="16"/>
              </w:rPr>
              <w:t>20.09.2011</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2020000">
            <w:pPr>
              <w:widowControl w:val="1"/>
              <w:ind/>
              <w:jc w:val="center"/>
              <w:rPr>
                <w:b w:val="1"/>
                <w:sz w:val="16"/>
              </w:rPr>
            </w:pPr>
          </w:p>
          <w:p w14:paraId="23020000">
            <w:pPr>
              <w:widowControl w:val="1"/>
              <w:ind/>
              <w:jc w:val="center"/>
              <w:rPr>
                <w:b w:val="1"/>
                <w:sz w:val="16"/>
              </w:rPr>
            </w:pPr>
            <w:r>
              <w:rPr>
                <w:b w:val="1"/>
                <w:sz w:val="16"/>
              </w:rPr>
              <w:t>DSV / 4PM</w:t>
            </w:r>
          </w:p>
          <w:p w14:paraId="2402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5020000">
            <w:pPr>
              <w:widowControl w:val="1"/>
              <w:ind/>
              <w:jc w:val="center"/>
              <w:rPr>
                <w:b w:val="1"/>
                <w:sz w:val="16"/>
              </w:rPr>
            </w:pPr>
            <w:r>
              <w:rPr>
                <w:b w:val="1"/>
                <w:sz w:val="16"/>
              </w:rPr>
              <w:t>The Providence</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6020000">
            <w:pPr>
              <w:widowControl w:val="1"/>
              <w:ind/>
              <w:jc w:val="center"/>
              <w:rPr>
                <w:b w:val="1"/>
                <w:sz w:val="16"/>
              </w:rPr>
            </w:pPr>
            <w:r>
              <w:rPr>
                <w:b w:val="1"/>
                <w:sz w:val="16"/>
              </w:rPr>
              <w:t>4230</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7020000">
            <w:pPr>
              <w:widowControl w:val="1"/>
              <w:ind/>
              <w:jc w:val="center"/>
              <w:rPr>
                <w:b w:val="1"/>
                <w:sz w:val="16"/>
              </w:rPr>
            </w:pP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8020000">
            <w:pPr>
              <w:widowControl w:val="1"/>
              <w:ind/>
              <w:jc w:val="center"/>
              <w:rPr>
                <w:b w:val="1"/>
                <w:sz w:val="16"/>
              </w:rPr>
            </w:pPr>
            <w:r>
              <w:rPr>
                <w:b w:val="1"/>
                <w:sz w:val="16"/>
              </w:rPr>
              <w:t>4413 kWt</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9020000">
            <w:pPr>
              <w:widowControl w:val="1"/>
              <w:ind/>
              <w:jc w:val="center"/>
              <w:rPr>
                <w:b w:val="1"/>
                <w:sz w:val="16"/>
              </w:rPr>
            </w:pPr>
            <w:r>
              <w:rPr>
                <w:b w:val="1"/>
                <w:sz w:val="16"/>
              </w:rPr>
              <w:t>Malta</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A020000">
            <w:pPr>
              <w:widowControl w:val="1"/>
              <w:ind/>
              <w:jc w:val="center"/>
              <w:rPr>
                <w:b w:val="1"/>
                <w:sz w:val="16"/>
              </w:rPr>
            </w:pPr>
            <w:r>
              <w:rPr>
                <w:b w:val="1"/>
                <w:sz w:val="16"/>
              </w:rPr>
              <w:t>Dulam Subsea Solutions</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B02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C020000">
            <w:pPr>
              <w:widowControl w:val="1"/>
              <w:ind/>
              <w:jc w:val="center"/>
              <w:rPr>
                <w:b w:val="1"/>
                <w:sz w:val="16"/>
              </w:rPr>
            </w:pPr>
            <w:r>
              <w:rPr>
                <w:b w:val="1"/>
                <w:sz w:val="16"/>
              </w:rPr>
              <w:t>20.02.2011</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D020000">
            <w:pPr>
              <w:widowControl w:val="1"/>
              <w:ind/>
              <w:jc w:val="center"/>
              <w:rPr>
                <w:b w:val="1"/>
                <w:sz w:val="16"/>
              </w:rPr>
            </w:pPr>
            <w:r>
              <w:rPr>
                <w:b w:val="1"/>
                <w:sz w:val="16"/>
              </w:rPr>
              <w:t>05.05.2011</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2E020000">
            <w:pPr>
              <w:widowControl w:val="1"/>
              <w:ind/>
              <w:jc w:val="center"/>
              <w:rPr>
                <w:b w:val="1"/>
                <w:sz w:val="16"/>
              </w:rPr>
            </w:pPr>
          </w:p>
          <w:p w14:paraId="2F020000">
            <w:pPr>
              <w:widowControl w:val="1"/>
              <w:ind/>
              <w:jc w:val="center"/>
              <w:rPr>
                <w:b w:val="1"/>
                <w:sz w:val="16"/>
              </w:rPr>
            </w:pPr>
            <w:r>
              <w:rPr>
                <w:b w:val="1"/>
                <w:sz w:val="16"/>
              </w:rPr>
              <w:t xml:space="preserve">Reefer </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0020000">
            <w:pPr>
              <w:widowControl w:val="1"/>
              <w:ind/>
              <w:jc w:val="center"/>
              <w:rPr>
                <w:b w:val="1"/>
                <w:sz w:val="16"/>
              </w:rPr>
            </w:pPr>
            <w:r>
              <w:rPr>
                <w:b w:val="1"/>
                <w:sz w:val="16"/>
              </w:rPr>
              <w:t>Baltic Stream</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1020000">
            <w:pPr>
              <w:widowControl w:val="1"/>
              <w:ind/>
              <w:jc w:val="center"/>
              <w:rPr>
                <w:b w:val="1"/>
                <w:sz w:val="16"/>
              </w:rPr>
            </w:pPr>
            <w:r>
              <w:rPr>
                <w:b w:val="1"/>
                <w:sz w:val="16"/>
              </w:rPr>
              <w:t>11243</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2020000">
            <w:pPr>
              <w:widowControl w:val="1"/>
              <w:ind/>
              <w:jc w:val="center"/>
              <w:rPr>
                <w:b w:val="1"/>
                <w:sz w:val="16"/>
              </w:rPr>
            </w:pP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3020000">
            <w:pPr>
              <w:widowControl w:val="1"/>
              <w:ind/>
              <w:jc w:val="center"/>
              <w:rPr>
                <w:b w:val="1"/>
                <w:sz w:val="16"/>
              </w:rPr>
            </w:pPr>
            <w:r>
              <w:rPr>
                <w:b w:val="1"/>
                <w:sz w:val="16"/>
              </w:rPr>
              <w:t>11029 kWt</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4020000">
            <w:pPr>
              <w:widowControl w:val="1"/>
              <w:ind/>
              <w:jc w:val="center"/>
              <w:rPr>
                <w:b w:val="1"/>
                <w:sz w:val="16"/>
              </w:rPr>
            </w:pPr>
            <w:r>
              <w:rPr>
                <w:b w:val="1"/>
                <w:sz w:val="16"/>
              </w:rPr>
              <w:t>Malta</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5020000">
            <w:pPr>
              <w:widowControl w:val="1"/>
              <w:ind/>
              <w:jc w:val="center"/>
              <w:rPr>
                <w:b w:val="1"/>
                <w:sz w:val="16"/>
              </w:rPr>
            </w:pPr>
            <w:r>
              <w:rPr>
                <w:b w:val="1"/>
                <w:sz w:val="16"/>
              </w:rPr>
              <w:t>OWH</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602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7020000">
            <w:pPr>
              <w:widowControl w:val="1"/>
              <w:ind/>
              <w:jc w:val="center"/>
              <w:rPr>
                <w:b w:val="1"/>
                <w:sz w:val="16"/>
              </w:rPr>
            </w:pPr>
            <w:r>
              <w:rPr>
                <w:b w:val="1"/>
                <w:sz w:val="16"/>
              </w:rPr>
              <w:t>21.11.2010</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8020000">
            <w:pPr>
              <w:widowControl w:val="1"/>
              <w:ind/>
              <w:jc w:val="center"/>
              <w:rPr>
                <w:b w:val="1"/>
                <w:sz w:val="16"/>
              </w:rPr>
            </w:pPr>
            <w:r>
              <w:rPr>
                <w:b w:val="1"/>
                <w:sz w:val="16"/>
              </w:rPr>
              <w:t>25.01.2011</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9020000">
            <w:pPr>
              <w:widowControl w:val="1"/>
              <w:ind/>
              <w:jc w:val="center"/>
              <w:rPr>
                <w:b w:val="1"/>
                <w:sz w:val="16"/>
              </w:rPr>
            </w:pPr>
          </w:p>
          <w:p w14:paraId="3A020000">
            <w:pPr>
              <w:widowControl w:val="1"/>
              <w:ind/>
              <w:jc w:val="center"/>
              <w:rPr>
                <w:b w:val="1"/>
                <w:sz w:val="16"/>
              </w:rPr>
            </w:pPr>
            <w:r>
              <w:rPr>
                <w:b w:val="1"/>
                <w:sz w:val="16"/>
              </w:rPr>
              <w:t xml:space="preserve">Reefer </w:t>
            </w: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B020000">
            <w:pPr>
              <w:widowControl w:val="1"/>
              <w:ind/>
              <w:jc w:val="center"/>
              <w:rPr>
                <w:b w:val="1"/>
                <w:sz w:val="16"/>
              </w:rPr>
            </w:pPr>
            <w:r>
              <w:rPr>
                <w:b w:val="1"/>
                <w:sz w:val="16"/>
              </w:rPr>
              <w:t>Crystal Peony</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C020000">
            <w:pPr>
              <w:widowControl w:val="1"/>
              <w:ind/>
              <w:jc w:val="center"/>
              <w:rPr>
                <w:b w:val="1"/>
                <w:sz w:val="16"/>
              </w:rPr>
            </w:pPr>
            <w:r>
              <w:rPr>
                <w:b w:val="1"/>
                <w:sz w:val="16"/>
              </w:rPr>
              <w:t>8368</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D020000">
            <w:pPr>
              <w:widowControl w:val="1"/>
              <w:ind/>
              <w:jc w:val="center"/>
              <w:rPr>
                <w:b w:val="1"/>
                <w:sz w:val="16"/>
              </w:rPr>
            </w:pP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E020000">
            <w:pPr>
              <w:widowControl w:val="1"/>
              <w:ind/>
              <w:jc w:val="center"/>
              <w:rPr>
                <w:b w:val="1"/>
                <w:sz w:val="16"/>
              </w:rPr>
            </w:pPr>
            <w:r>
              <w:rPr>
                <w:b w:val="1"/>
                <w:sz w:val="16"/>
              </w:rPr>
              <w:t>5648 KwT</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3F020000">
            <w:pPr>
              <w:widowControl w:val="1"/>
              <w:ind/>
              <w:jc w:val="center"/>
              <w:rPr>
                <w:b w:val="1"/>
                <w:sz w:val="16"/>
              </w:rPr>
            </w:pPr>
            <w:r>
              <w:rPr>
                <w:b w:val="1"/>
                <w:sz w:val="16"/>
              </w:rPr>
              <w:t>Malta</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0020000">
            <w:pPr>
              <w:widowControl w:val="1"/>
              <w:ind/>
              <w:jc w:val="center"/>
              <w:rPr>
                <w:b w:val="1"/>
                <w:sz w:val="16"/>
              </w:rPr>
            </w:pPr>
            <w:r>
              <w:rPr>
                <w:b w:val="1"/>
                <w:sz w:val="16"/>
              </w:rPr>
              <w:t>OWH</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102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2020000">
            <w:pPr>
              <w:widowControl w:val="1"/>
              <w:ind/>
              <w:jc w:val="center"/>
              <w:rPr>
                <w:b w:val="1"/>
                <w:sz w:val="16"/>
              </w:rPr>
            </w:pPr>
            <w:r>
              <w:rPr>
                <w:b w:val="1"/>
                <w:sz w:val="16"/>
              </w:rPr>
              <w:t>05.06.2010</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3020000">
            <w:pPr>
              <w:widowControl w:val="1"/>
              <w:ind/>
              <w:jc w:val="center"/>
              <w:rPr>
                <w:b w:val="1"/>
                <w:sz w:val="16"/>
              </w:rPr>
            </w:pPr>
            <w:r>
              <w:rPr>
                <w:b w:val="1"/>
                <w:sz w:val="16"/>
              </w:rPr>
              <w:t>10.08.2010</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4020000">
            <w:pPr>
              <w:widowControl w:val="1"/>
              <w:ind/>
              <w:jc w:val="center"/>
              <w:rPr>
                <w:b w:val="1"/>
                <w:sz w:val="16"/>
              </w:rPr>
            </w:pPr>
            <w:r>
              <w:rPr>
                <w:b w:val="1"/>
                <w:sz w:val="16"/>
              </w:rPr>
              <w:t xml:space="preserve">Reefer </w:t>
            </w:r>
          </w:p>
          <w:p w14:paraId="4502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6020000">
            <w:pPr>
              <w:widowControl w:val="1"/>
              <w:ind/>
              <w:jc w:val="center"/>
              <w:rPr>
                <w:b w:val="1"/>
                <w:sz w:val="16"/>
              </w:rPr>
            </w:pPr>
            <w:r>
              <w:rPr>
                <w:b w:val="1"/>
                <w:sz w:val="16"/>
              </w:rPr>
              <w:t>Kursk</w:t>
            </w: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7020000">
            <w:pPr>
              <w:widowControl w:val="1"/>
              <w:ind/>
              <w:jc w:val="center"/>
              <w:rPr>
                <w:b w:val="1"/>
                <w:sz w:val="16"/>
              </w:rPr>
            </w:pPr>
            <w:r>
              <w:rPr>
                <w:b w:val="1"/>
                <w:sz w:val="16"/>
              </w:rPr>
              <w:t>8960</w:t>
            </w: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8020000">
            <w:pPr>
              <w:widowControl w:val="1"/>
              <w:ind/>
              <w:jc w:val="center"/>
              <w:rPr>
                <w:b w:val="1"/>
                <w:sz w:val="16"/>
              </w:rPr>
            </w:pP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9020000">
            <w:pPr>
              <w:widowControl w:val="1"/>
              <w:ind/>
              <w:jc w:val="center"/>
              <w:rPr>
                <w:b w:val="1"/>
                <w:sz w:val="16"/>
              </w:rPr>
            </w:pPr>
            <w:r>
              <w:rPr>
                <w:b w:val="1"/>
                <w:sz w:val="16"/>
              </w:rPr>
              <w:t>12356 kwT</w:t>
            </w: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A020000">
            <w:pPr>
              <w:widowControl w:val="1"/>
              <w:ind/>
              <w:jc w:val="center"/>
              <w:rPr>
                <w:b w:val="1"/>
                <w:sz w:val="16"/>
              </w:rPr>
            </w:pPr>
            <w:r>
              <w:rPr>
                <w:b w:val="1"/>
                <w:sz w:val="16"/>
              </w:rPr>
              <w:t>Malta</w:t>
            </w: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B020000">
            <w:pPr>
              <w:widowControl w:val="1"/>
              <w:ind/>
              <w:jc w:val="center"/>
              <w:rPr>
                <w:b w:val="1"/>
                <w:sz w:val="16"/>
              </w:rPr>
            </w:pPr>
            <w:r>
              <w:rPr>
                <w:b w:val="1"/>
                <w:sz w:val="16"/>
              </w:rPr>
              <w:t>OWH</w:t>
            </w: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C020000">
            <w:pPr>
              <w:widowControl w:val="1"/>
              <w:ind/>
              <w:jc w:val="center"/>
              <w:rPr>
                <w:b w:val="1"/>
                <w:sz w:val="16"/>
              </w:rPr>
            </w:pPr>
            <w:r>
              <w:rPr>
                <w:b w:val="1"/>
                <w:sz w:val="16"/>
              </w:rPr>
              <w:t>C/O</w:t>
            </w: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D020000">
            <w:pPr>
              <w:widowControl w:val="1"/>
              <w:ind/>
              <w:jc w:val="center"/>
              <w:rPr>
                <w:b w:val="1"/>
                <w:sz w:val="16"/>
              </w:rPr>
            </w:pPr>
            <w:r>
              <w:rPr>
                <w:b w:val="1"/>
                <w:sz w:val="16"/>
              </w:rPr>
              <w:t>27.12.2009</w:t>
            </w: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E020000">
            <w:pPr>
              <w:widowControl w:val="1"/>
              <w:ind/>
              <w:jc w:val="center"/>
              <w:rPr>
                <w:b w:val="1"/>
                <w:sz w:val="16"/>
              </w:rPr>
            </w:pPr>
            <w:r>
              <w:rPr>
                <w:b w:val="1"/>
                <w:sz w:val="16"/>
              </w:rPr>
              <w:t>13.02.2010</w:t>
            </w: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4F020000">
            <w:pPr>
              <w:widowControl w:val="1"/>
              <w:ind/>
              <w:jc w:val="center"/>
              <w:rPr>
                <w:b w:val="1"/>
                <w:sz w:val="16"/>
              </w:rPr>
            </w:pPr>
          </w:p>
          <w:p w14:paraId="5002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1020000">
            <w:pPr>
              <w:widowControl w:val="1"/>
              <w:ind/>
              <w:jc w:val="center"/>
              <w:rPr>
                <w:b w:val="1"/>
                <w:sz w:val="16"/>
              </w:rPr>
            </w:pP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2020000">
            <w:pPr>
              <w:widowControl w:val="1"/>
              <w:ind/>
              <w:jc w:val="center"/>
              <w:rPr>
                <w:b w:val="1"/>
                <w:sz w:val="16"/>
              </w:rPr>
            </w:pP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3020000">
            <w:pPr>
              <w:widowControl w:val="1"/>
              <w:ind/>
              <w:jc w:val="center"/>
              <w:rPr>
                <w:b w:val="1"/>
                <w:sz w:val="16"/>
              </w:rPr>
            </w:pP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4020000">
            <w:pPr>
              <w:widowControl w:val="1"/>
              <w:ind/>
              <w:jc w:val="center"/>
              <w:rPr>
                <w:b w:val="1"/>
                <w:sz w:val="16"/>
              </w:rPr>
            </w:pP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5020000">
            <w:pPr>
              <w:widowControl w:val="1"/>
              <w:ind/>
              <w:jc w:val="center"/>
              <w:rPr>
                <w:b w:val="1"/>
                <w:sz w:val="16"/>
              </w:rPr>
            </w:pP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6020000">
            <w:pPr>
              <w:widowControl w:val="1"/>
              <w:ind/>
              <w:jc w:val="center"/>
              <w:rPr>
                <w:b w:val="1"/>
                <w:sz w:val="16"/>
              </w:rPr>
            </w:pP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7020000">
            <w:pPr>
              <w:widowControl w:val="1"/>
              <w:ind/>
              <w:jc w:val="center"/>
              <w:rPr>
                <w:b w:val="1"/>
                <w:sz w:val="16"/>
              </w:rPr>
            </w:p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8020000">
            <w:pPr>
              <w:widowControl w:val="1"/>
              <w:ind/>
              <w:jc w:val="center"/>
              <w:rPr>
                <w:b w:val="1"/>
                <w:sz w:val="16"/>
              </w:rPr>
            </w:pP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9020000">
            <w:pPr>
              <w:widowControl w:val="1"/>
              <w:ind/>
              <w:jc w:val="center"/>
              <w:rPr>
                <w:b w:val="1"/>
                <w:sz w:val="16"/>
              </w:rPr>
            </w:pPr>
          </w:p>
        </w:tc>
      </w:tr>
      <w:tr>
        <w:trPr>
          <w:trHeight w:hRule="atLeast" w:val="188"/>
        </w:trPr>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A020000">
            <w:pPr>
              <w:widowControl w:val="1"/>
              <w:ind/>
              <w:jc w:val="center"/>
              <w:rPr>
                <w:b w:val="1"/>
                <w:sz w:val="16"/>
              </w:rPr>
            </w:pPr>
          </w:p>
          <w:p w14:paraId="5B020000">
            <w:pPr>
              <w:widowControl w:val="1"/>
              <w:ind/>
              <w:jc w:val="center"/>
              <w:rPr>
                <w:b w:val="1"/>
                <w:sz w:val="16"/>
              </w:rPr>
            </w:pPr>
          </w:p>
        </w:tc>
        <w:tc>
          <w:tcPr>
            <w:tcW w:type="dxa" w:w="142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C020000">
            <w:pPr>
              <w:widowControl w:val="1"/>
              <w:ind/>
              <w:jc w:val="center"/>
              <w:rPr>
                <w:b w:val="1"/>
                <w:sz w:val="16"/>
              </w:rPr>
            </w:pPr>
          </w:p>
        </w:tc>
        <w:tc>
          <w:tcPr>
            <w:tcW w:type="dxa" w:w="8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D020000">
            <w:pPr>
              <w:widowControl w:val="1"/>
              <w:ind/>
              <w:jc w:val="center"/>
              <w:rPr>
                <w:b w:val="1"/>
                <w:sz w:val="16"/>
              </w:rPr>
            </w:pPr>
          </w:p>
        </w:tc>
        <w:tc>
          <w:tcPr>
            <w:tcW w:type="dxa" w:w="114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E020000">
            <w:pPr>
              <w:widowControl w:val="1"/>
              <w:ind/>
              <w:jc w:val="center"/>
              <w:rPr>
                <w:b w:val="1"/>
                <w:sz w:val="16"/>
              </w:rPr>
            </w:pPr>
          </w:p>
        </w:tc>
        <w:tc>
          <w:tcPr>
            <w:tcW w:type="dxa" w:w="1006"/>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5F020000">
            <w:pPr>
              <w:widowControl w:val="1"/>
              <w:ind/>
              <w:jc w:val="center"/>
              <w:rPr>
                <w:b w:val="1"/>
                <w:sz w:val="16"/>
              </w:rPr>
            </w:pPr>
          </w:p>
        </w:tc>
        <w:tc>
          <w:tcPr>
            <w:tcW w:type="dxa" w:w="1124"/>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0020000">
            <w:pPr>
              <w:widowControl w:val="1"/>
              <w:ind/>
              <w:jc w:val="center"/>
              <w:rPr>
                <w:b w:val="1"/>
                <w:sz w:val="16"/>
              </w:rPr>
            </w:pPr>
          </w:p>
        </w:tc>
        <w:tc>
          <w:tcPr>
            <w:tcW w:type="dxa" w:w="1410"/>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1020000">
            <w:pPr>
              <w:widowControl w:val="1"/>
              <w:ind/>
              <w:jc w:val="center"/>
              <w:rPr>
                <w:b w:val="1"/>
                <w:sz w:val="16"/>
              </w:rPr>
            </w:pPr>
          </w:p>
        </w:tc>
        <w:tc>
          <w:tcPr>
            <w:tcW w:type="dxa" w:w="70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2020000">
            <w:pPr>
              <w:widowControl w:val="1"/>
              <w:ind/>
              <w:jc w:val="center"/>
              <w:rPr>
                <w:b w:val="1"/>
                <w:sz w:val="16"/>
              </w:rPr>
            </w:p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3020000">
            <w:pPr>
              <w:widowControl w:val="1"/>
              <w:ind/>
              <w:jc w:val="center"/>
              <w:rPr>
                <w:b w:val="1"/>
                <w:sz w:val="16"/>
              </w:rPr>
            </w:pPr>
          </w:p>
        </w:tc>
      </w:tr>
      <w:tr>
        <w:trPr>
          <w:trHeight w:hRule="atLeast" w:val="187"/>
        </w:trPr>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2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8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4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006"/>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124"/>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1410"/>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70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028"/>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4020000">
            <w:pPr>
              <w:widowControl w:val="1"/>
              <w:ind/>
              <w:jc w:val="center"/>
              <w:rPr>
                <w:b w:val="1"/>
                <w:sz w:val="16"/>
              </w:rPr>
            </w:pPr>
          </w:p>
        </w:tc>
      </w:tr>
    </w:tbl>
    <w:p w14:paraId="65020000">
      <w:pPr>
        <w:pStyle w:val="Style_5"/>
        <w:widowControl w:val="1"/>
        <w:tabs>
          <w:tab w:leader="none" w:pos="432" w:val="left"/>
        </w:tabs>
        <w:ind/>
        <w:rPr>
          <w:sz w:val="20"/>
        </w:rPr>
      </w:pPr>
    </w:p>
    <w:p w14:paraId="66020000">
      <w:pPr>
        <w:rPr>
          <w:sz w:val="20"/>
        </w:rPr>
      </w:pPr>
    </w:p>
    <w:p w14:paraId="67020000">
      <w:pPr>
        <w:rPr>
          <w:sz w:val="20"/>
        </w:rPr>
      </w:pPr>
    </w:p>
    <w:p w14:paraId="68020000">
      <w:pPr>
        <w:rPr>
          <w:sz w:val="20"/>
        </w:rPr>
      </w:pPr>
    </w:p>
    <w:tbl>
      <w:tblPr>
        <w:tblStyle w:val="Style_2"/>
        <w:tblW w:type="auto" w:w="0"/>
        <w:tblInd w:type="dxa" w:w="101"/>
        <w:tblLayout w:type="fixed"/>
        <w:tblCellMar>
          <w:top w:type="dxa" w:w="0"/>
          <w:left w:type="dxa" w:w="108"/>
          <w:bottom w:type="dxa" w:w="0"/>
          <w:right w:type="dxa" w:w="108"/>
        </w:tblCellMar>
      </w:tblPr>
      <w:tblGrid>
        <w:gridCol w:w="1635"/>
        <w:gridCol w:w="6855"/>
        <w:gridCol w:w="2313"/>
      </w:tblGrid>
      <w:tr>
        <w:trPr>
          <w:trHeight w:hRule="atLeast" w:val="188"/>
        </w:trPr>
        <w:tc>
          <w:tcPr>
            <w:tcW w:type="dxa" w:w="163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9020000">
            <w:pPr>
              <w:rPr>
                <w:rFonts w:ascii="NTHarmonica" w:hAnsi="NTHarmonica"/>
                <w:b w:val="1"/>
                <w:sz w:val="20"/>
              </w:rPr>
            </w:pPr>
            <w:r>
              <w:rPr>
                <w:rFonts w:ascii="NTHarmonica" w:hAnsi="NTHarmonica"/>
                <w:b w:val="1"/>
                <w:sz w:val="20"/>
              </w:rPr>
              <w:t>EDUCATION:</w:t>
            </w:r>
          </w:p>
        </w:tc>
        <w:tc>
          <w:tcPr>
            <w:tcW w:type="dxa" w:w="6855"/>
            <w:vMerge w:val="restart"/>
            <w:tcBorders>
              <w:top w:color="000000" w:sz="4" w:val="single"/>
              <w:left w:color="000000" w:sz="4" w:val="single"/>
              <w:bottom w:color="000000" w:sz="4" w:val="single"/>
            </w:tcBorders>
            <w:tcMar>
              <w:top w:type="dxa" w:w="0"/>
              <w:left w:type="dxa" w:w="108"/>
              <w:bottom w:type="dxa" w:w="0"/>
              <w:right w:type="dxa" w:w="108"/>
            </w:tcMar>
            <w:vAlign w:val="bottom"/>
          </w:tcPr>
          <w:p w14:paraId="6A020000">
            <w:pPr>
              <w:rPr>
                <w:rFonts w:ascii="NTHarmonica" w:hAnsi="NTHarmonica"/>
                <w:b w:val="1"/>
                <w:sz w:val="20"/>
              </w:rPr>
            </w:pPr>
            <w:r>
              <w:rPr>
                <w:rFonts w:ascii="NTHarmonica" w:hAnsi="NTHarmonica"/>
                <w:b w:val="1"/>
                <w:sz w:val="20"/>
              </w:rPr>
              <w:t>Maritime College:</w:t>
            </w:r>
          </w:p>
          <w:p w14:paraId="6B020000">
            <w:pPr>
              <w:rPr>
                <w:rFonts w:ascii="NTHarmonica" w:hAnsi="NTHarmonica"/>
                <w:b w:val="1"/>
                <w:sz w:val="20"/>
              </w:rPr>
            </w:pPr>
            <w:r>
              <w:rPr>
                <w:rFonts w:ascii="NTHarmonica" w:hAnsi="NTHarmonica"/>
                <w:b w:val="1"/>
                <w:sz w:val="20"/>
              </w:rPr>
              <w:t>Maritime Academy:</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C020000">
            <w:pPr>
              <w:rPr>
                <w:b w:val="1"/>
                <w:sz w:val="20"/>
              </w:rPr>
            </w:pPr>
            <w:r>
              <w:rPr>
                <w:b w:val="1"/>
                <w:sz w:val="20"/>
              </w:rPr>
              <w:t>FROM:</w:t>
            </w:r>
          </w:p>
        </w:tc>
      </w:tr>
      <w:tr>
        <w:trPr>
          <w:trHeight w:hRule="atLeast" w:val="187"/>
        </w:trPr>
        <w:tc>
          <w:tcPr>
            <w:tcW w:type="dxa" w:w="163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6855"/>
            <w:gridSpan w:val="1"/>
            <w:vMerge w:val="continue"/>
            <w:tcBorders>
              <w:top w:color="000000" w:sz="4" w:val="single"/>
              <w:left w:color="000000" w:sz="4" w:val="single"/>
              <w:bottom w:color="000000" w:sz="4" w:val="single"/>
            </w:tcBorders>
            <w:tcMar>
              <w:top w:type="dxa" w:w="0"/>
              <w:left w:type="dxa" w:w="108"/>
              <w:bottom w:type="dxa" w:w="0"/>
              <w:right w:type="dxa" w:w="108"/>
            </w:tcMar>
            <w:vAlign w:val="bottom"/>
          </w:tcP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D020000">
            <w:pPr>
              <w:rPr>
                <w:b w:val="1"/>
                <w:sz w:val="20"/>
              </w:rPr>
            </w:pPr>
            <w:r>
              <w:rPr>
                <w:b w:val="1"/>
                <w:sz w:val="20"/>
              </w:rPr>
              <w:t>TO:</w:t>
            </w:r>
          </w:p>
        </w:tc>
      </w:tr>
    </w:tbl>
    <w:p w14:paraId="6E020000">
      <w:pPr>
        <w:rPr>
          <w:sz w:val="20"/>
        </w:rPr>
      </w:pPr>
    </w:p>
    <w:tbl>
      <w:tblPr>
        <w:tblStyle w:val="Style_2"/>
        <w:tblW w:type="auto" w:w="0"/>
        <w:tblInd w:type="dxa" w:w="8"/>
        <w:tblLayout w:type="fixed"/>
        <w:tblCellMar>
          <w:top w:type="dxa" w:w="0"/>
          <w:left w:type="dxa" w:w="0"/>
          <w:bottom w:type="dxa" w:w="0"/>
          <w:right w:type="dxa" w:w="0"/>
        </w:tblCellMar>
      </w:tblPr>
      <w:tblGrid>
        <w:gridCol w:w="2040"/>
        <w:gridCol w:w="2175"/>
        <w:gridCol w:w="2175"/>
        <w:gridCol w:w="2175"/>
        <w:gridCol w:w="2175"/>
        <w:gridCol w:w="75"/>
        <w:gridCol w:w="10"/>
      </w:tblGrid>
      <w:tr>
        <w:trPr>
          <w:trHeight w:hRule="atLeast" w:val="75"/>
        </w:trPr>
        <w:tc>
          <w:tcPr>
            <w:tcW w:type="dxa" w:w="10740"/>
            <w:gridSpan w:val="5"/>
            <w:tcMar>
              <w:top w:type="dxa" w:w="0"/>
              <w:left w:type="dxa" w:w="0"/>
              <w:bottom w:type="dxa" w:w="0"/>
              <w:right w:type="dxa" w:w="0"/>
            </w:tcMar>
          </w:tcPr>
          <w:p w14:paraId="6F020000">
            <w:pPr>
              <w:rPr>
                <w:rFonts w:ascii="NTHarmonica" w:hAnsi="NTHarmonica"/>
                <w:b w:val="1"/>
                <w:sz w:val="20"/>
              </w:rPr>
            </w:pPr>
          </w:p>
        </w:tc>
        <w:tc>
          <w:tcPr>
            <w:tcW w:type="dxa" w:w="75"/>
            <w:tcMar>
              <w:top w:type="dxa" w:w="0"/>
              <w:left w:type="dxa" w:w="0"/>
              <w:bottom w:type="dxa" w:w="0"/>
              <w:right w:type="dxa" w:w="0"/>
            </w:tcMar>
          </w:tcPr>
          <w:p w14:paraId="70020000">
            <w:pPr>
              <w:rPr>
                <w:b w:val="1"/>
                <w:sz w:val="20"/>
              </w:rPr>
            </w:pPr>
          </w:p>
        </w:tc>
        <w:tc>
          <w:tcPr>
            <w:tcW w:type="dxa" w:w="10"/>
            <w:tcMar>
              <w:top w:type="dxa" w:w="0"/>
              <w:left w:type="dxa" w:w="0"/>
              <w:bottom w:type="dxa" w:w="0"/>
              <w:right w:type="dxa" w:w="0"/>
            </w:tcMar>
          </w:tcPr>
          <w:p/>
        </w:tc>
      </w:tr>
      <w:tr>
        <w:tc>
          <w:tcPr>
            <w:tcW w:type="dxa" w:w="2040"/>
            <w:tcBorders>
              <w:top w:color="000000" w:sz="4" w:val="single"/>
              <w:left w:color="000000" w:sz="4" w:val="single"/>
              <w:bottom w:color="000000" w:sz="4" w:val="single"/>
            </w:tcBorders>
            <w:tcMar>
              <w:top w:type="dxa" w:w="0"/>
              <w:left w:type="dxa" w:w="0"/>
              <w:bottom w:type="dxa" w:w="0"/>
              <w:right w:type="dxa" w:w="0"/>
            </w:tcMar>
          </w:tcPr>
          <w:p w14:paraId="71020000">
            <w:pPr>
              <w:pStyle w:val="Style_6"/>
              <w:widowControl w:val="1"/>
              <w:ind w:right="-209"/>
              <w:rPr>
                <w:b w:val="1"/>
              </w:rPr>
            </w:pPr>
            <w:r>
              <w:rPr>
                <w:b w:val="1"/>
              </w:rPr>
              <w:t>ENGLISH:</w:t>
            </w:r>
          </w:p>
        </w:tc>
        <w:tc>
          <w:tcPr>
            <w:tcW w:type="dxa" w:w="2175"/>
            <w:tcBorders>
              <w:top w:color="000000" w:sz="4" w:val="single"/>
              <w:left w:color="000000" w:sz="4" w:val="single"/>
              <w:bottom w:color="000000" w:sz="4" w:val="single"/>
            </w:tcBorders>
            <w:tcMar>
              <w:top w:type="dxa" w:w="0"/>
              <w:left w:type="dxa" w:w="0"/>
              <w:bottom w:type="dxa" w:w="0"/>
              <w:right w:type="dxa" w:w="0"/>
            </w:tcMar>
          </w:tcPr>
          <w:p w14:paraId="72020000">
            <w:pPr>
              <w:pStyle w:val="Style_6"/>
              <w:widowControl w:val="1"/>
              <w:ind w:right="-209"/>
              <w:jc w:val="center"/>
              <w:rPr>
                <w:b w:val="1"/>
              </w:rPr>
            </w:pPr>
            <w:r>
              <w:rPr>
                <w:b w:val="1"/>
              </w:rPr>
              <w:t>GOOD</w:t>
            </w:r>
          </w:p>
        </w:tc>
        <w:tc>
          <w:tcPr>
            <w:tcW w:type="dxa" w:w="2175"/>
            <w:tcBorders>
              <w:top w:color="000000" w:sz="4" w:val="single"/>
              <w:left w:color="000000" w:sz="4" w:val="single"/>
              <w:bottom w:color="000000" w:sz="4" w:val="single"/>
            </w:tcBorders>
            <w:tcMar>
              <w:top w:type="dxa" w:w="0"/>
              <w:left w:type="dxa" w:w="0"/>
              <w:bottom w:type="dxa" w:w="0"/>
              <w:right w:type="dxa" w:w="0"/>
            </w:tcMar>
          </w:tcPr>
          <w:p w14:paraId="73020000">
            <w:pPr>
              <w:pStyle w:val="Style_6"/>
              <w:widowControl w:val="1"/>
              <w:ind w:right="-209"/>
              <w:jc w:val="center"/>
              <w:rPr>
                <w:b w:val="1"/>
              </w:rPr>
            </w:pPr>
            <w:r>
              <w:rPr>
                <w:b w:val="1"/>
              </w:rPr>
              <w:t>SATISFACTORY</w:t>
            </w:r>
          </w:p>
        </w:tc>
        <w:tc>
          <w:tcPr>
            <w:tcW w:type="dxa" w:w="2175"/>
            <w:tcBorders>
              <w:top w:color="000000" w:sz="4" w:val="single"/>
              <w:left w:color="000000" w:sz="4" w:val="single"/>
              <w:bottom w:color="000000" w:sz="4" w:val="single"/>
            </w:tcBorders>
            <w:tcMar>
              <w:top w:type="dxa" w:w="0"/>
              <w:left w:type="dxa" w:w="0"/>
              <w:bottom w:type="dxa" w:w="0"/>
              <w:right w:type="dxa" w:w="0"/>
            </w:tcMar>
          </w:tcPr>
          <w:p w14:paraId="74020000">
            <w:pPr>
              <w:pStyle w:val="Style_6"/>
              <w:widowControl w:val="1"/>
              <w:ind w:right="-209"/>
              <w:jc w:val="center"/>
              <w:rPr>
                <w:b w:val="1"/>
              </w:rPr>
            </w:pPr>
            <w:r>
              <w:rPr>
                <w:b w:val="1"/>
              </w:rPr>
              <w:t>MODERATE</w:t>
            </w:r>
          </w:p>
        </w:tc>
        <w:tc>
          <w:tcPr>
            <w:tcW w:type="dxa" w:w="2260"/>
            <w:gridSpan w:val="3"/>
            <w:tcBorders>
              <w:top w:color="000000" w:sz="4" w:val="single"/>
              <w:left w:color="000000" w:sz="4" w:val="single"/>
              <w:bottom w:color="000000" w:sz="4" w:val="single"/>
              <w:right w:color="000000" w:sz="4" w:val="single"/>
            </w:tcBorders>
            <w:tcMar>
              <w:top w:type="dxa" w:w="0"/>
              <w:left w:type="dxa" w:w="0"/>
              <w:bottom w:type="dxa" w:w="0"/>
              <w:right w:type="dxa" w:w="0"/>
            </w:tcMar>
          </w:tcPr>
          <w:p w14:paraId="75020000">
            <w:pPr>
              <w:pStyle w:val="Style_6"/>
              <w:widowControl w:val="1"/>
              <w:ind w:right="-209"/>
              <w:jc w:val="center"/>
              <w:rPr>
                <w:b w:val="1"/>
              </w:rPr>
            </w:pPr>
            <w:r>
              <w:rPr>
                <w:b w:val="1"/>
              </w:rPr>
              <w:t>POOR</w:t>
            </w:r>
          </w:p>
        </w:tc>
      </w:tr>
      <w:tr>
        <w:tc>
          <w:tcPr>
            <w:tcW w:type="dxa" w:w="10740"/>
            <w:gridSpan w:val="5"/>
            <w:tcMar>
              <w:top w:type="dxa" w:w="0"/>
              <w:left w:type="dxa" w:w="0"/>
              <w:bottom w:type="dxa" w:w="0"/>
              <w:right w:type="dxa" w:w="0"/>
            </w:tcMar>
          </w:tcPr>
          <w:p w14:paraId="76020000">
            <w:pPr>
              <w:pStyle w:val="Style_6"/>
              <w:widowControl w:val="1"/>
              <w:ind w:right="-209"/>
              <w:jc w:val="center"/>
              <w:rPr>
                <w:b w:val="1"/>
              </w:rPr>
            </w:pPr>
          </w:p>
        </w:tc>
        <w:tc>
          <w:tcPr>
            <w:tcW w:type="dxa" w:w="75"/>
            <w:tcMar>
              <w:top w:type="dxa" w:w="0"/>
              <w:left w:type="dxa" w:w="0"/>
              <w:bottom w:type="dxa" w:w="0"/>
              <w:right w:type="dxa" w:w="0"/>
            </w:tcMar>
          </w:tcPr>
          <w:p w14:paraId="77020000">
            <w:pPr>
              <w:rPr>
                <w:b w:val="1"/>
                <w:sz w:val="20"/>
              </w:rPr>
            </w:pPr>
          </w:p>
        </w:tc>
        <w:tc>
          <w:tcPr>
            <w:tcW w:type="dxa" w:w="10"/>
            <w:tcMar>
              <w:top w:type="dxa" w:w="0"/>
              <w:left w:type="dxa" w:w="0"/>
              <w:bottom w:type="dxa" w:w="0"/>
              <w:right w:type="dxa" w:w="0"/>
            </w:tcMar>
          </w:tcPr>
          <w:p/>
        </w:tc>
      </w:tr>
      <w:tr>
        <w:tc>
          <w:tcPr>
            <w:tcW w:type="dxa" w:w="10740"/>
            <w:gridSpan w:val="5"/>
            <w:tcBorders>
              <w:bottom w:color="000000" w:sz="4" w:val="single"/>
            </w:tcBorders>
            <w:tcMar>
              <w:top w:type="dxa" w:w="0"/>
              <w:left w:type="dxa" w:w="0"/>
              <w:bottom w:type="dxa" w:w="0"/>
              <w:right w:type="dxa" w:w="0"/>
            </w:tcMar>
          </w:tcPr>
          <w:p w14:paraId="78020000">
            <w:pPr>
              <w:rPr>
                <w:b w:val="1"/>
                <w:sz w:val="20"/>
              </w:rPr>
            </w:pPr>
            <w:r>
              <w:rPr>
                <w:b w:val="1"/>
                <w:sz w:val="20"/>
              </w:rPr>
              <w:t>REFERENCES (COMPANY, Tel. No</w:t>
            </w:r>
            <w:r>
              <w:rPr>
                <w:b w:val="1"/>
                <w:sz w:val="20"/>
              </w:rPr>
              <w:t>.</w:t>
            </w:r>
            <w:r>
              <w:rPr>
                <w:b w:val="1"/>
                <w:sz w:val="20"/>
              </w:rPr>
              <w:t>):</w:t>
            </w:r>
          </w:p>
        </w:tc>
        <w:tc>
          <w:tcPr>
            <w:tcW w:type="dxa" w:w="75"/>
            <w:tcMar>
              <w:top w:type="dxa" w:w="0"/>
              <w:left w:type="dxa" w:w="0"/>
              <w:bottom w:type="dxa" w:w="0"/>
              <w:right w:type="dxa" w:w="0"/>
            </w:tcMar>
          </w:tcPr>
          <w:p w14:paraId="79020000">
            <w:pPr>
              <w:rPr>
                <w:b w:val="1"/>
                <w:sz w:val="20"/>
              </w:rPr>
            </w:pPr>
          </w:p>
        </w:tc>
        <w:tc>
          <w:tcPr>
            <w:tcW w:type="dxa" w:w="10"/>
            <w:tcMar>
              <w:top w:type="dxa" w:w="0"/>
              <w:left w:type="dxa" w:w="0"/>
              <w:bottom w:type="dxa" w:w="0"/>
              <w:right w:type="dxa" w:w="0"/>
            </w:tcMar>
          </w:tcPr>
          <w:p/>
        </w:tc>
      </w:tr>
      <w:tr>
        <w:tc>
          <w:tcPr>
            <w:tcW w:type="dxa" w:w="10740"/>
            <w:gridSpan w:val="5"/>
            <w:tcBorders>
              <w:bottom w:color="000000" w:sz="4" w:val="single"/>
            </w:tcBorders>
            <w:tcMar>
              <w:top w:type="dxa" w:w="0"/>
              <w:left w:type="dxa" w:w="0"/>
              <w:bottom w:type="dxa" w:w="0"/>
              <w:right w:type="dxa" w:w="0"/>
            </w:tcMar>
          </w:tcPr>
          <w:p w14:paraId="7A020000">
            <w:pPr>
              <w:rPr>
                <w:sz w:val="20"/>
              </w:rPr>
            </w:pPr>
          </w:p>
        </w:tc>
        <w:tc>
          <w:tcPr>
            <w:tcW w:type="dxa" w:w="75"/>
            <w:tcMar>
              <w:top w:type="dxa" w:w="0"/>
              <w:left w:type="dxa" w:w="0"/>
              <w:bottom w:type="dxa" w:w="0"/>
              <w:right w:type="dxa" w:w="0"/>
            </w:tcMar>
          </w:tcPr>
          <w:p w14:paraId="7B020000">
            <w:pPr>
              <w:rPr>
                <w:sz w:val="20"/>
              </w:rPr>
            </w:pPr>
          </w:p>
        </w:tc>
        <w:tc>
          <w:tcPr>
            <w:tcW w:type="dxa" w:w="10"/>
            <w:tcMar>
              <w:top w:type="dxa" w:w="0"/>
              <w:left w:type="dxa" w:w="0"/>
              <w:bottom w:type="dxa" w:w="0"/>
              <w:right w:type="dxa" w:w="0"/>
            </w:tcMar>
          </w:tcPr>
          <w:p/>
        </w:tc>
      </w:tr>
    </w:tbl>
    <w:p w14:paraId="7C020000">
      <w:pPr>
        <w:pStyle w:val="Style_5"/>
        <w:widowControl w:val="1"/>
        <w:numPr>
          <w:ilvl w:val="0"/>
          <w:numId w:val="0"/>
        </w:numPr>
        <w:tabs>
          <w:tab w:leader="none" w:pos="432" w:val="clear"/>
        </w:tabs>
        <w:ind w:left="432"/>
        <w:jc w:val="left"/>
        <w:rPr>
          <w:b w:val="0"/>
          <w:sz w:val="20"/>
        </w:rPr>
      </w:pPr>
      <w:r>
        <w:rPr>
          <w:b w:val="0"/>
          <w:sz w:val="20"/>
        </w:rPr>
        <w:t xml:space="preserve">                                                          </w:t>
      </w:r>
    </w:p>
    <w:p w14:paraId="7D020000">
      <w:pPr>
        <w:pStyle w:val="Style_5"/>
        <w:widowControl w:val="1"/>
        <w:numPr>
          <w:ilvl w:val="0"/>
          <w:numId w:val="0"/>
        </w:numPr>
        <w:tabs>
          <w:tab w:leader="none" w:pos="432" w:val="clear"/>
        </w:tabs>
        <w:ind w:left="432"/>
        <w:jc w:val="left"/>
        <w:rPr>
          <w:sz w:val="20"/>
        </w:rPr>
      </w:pPr>
      <w:r>
        <w:rPr>
          <w:b w:val="0"/>
          <w:sz w:val="20"/>
        </w:rPr>
        <w:t xml:space="preserve">                                                                    </w:t>
      </w:r>
      <w:r>
        <w:rPr>
          <w:sz w:val="20"/>
        </w:rPr>
        <w:t>ADDITIONAL INFORMATION</w:t>
      </w:r>
    </w:p>
    <w:p w14:paraId="7E020000">
      <w:pPr>
        <w:widowControl w:val="1"/>
        <w:ind/>
        <w:jc w:val="center"/>
        <w:rPr>
          <w:rFonts w:ascii="NTHarmonica" w:hAnsi="NTHarmonica"/>
          <w:b w:val="1"/>
          <w:sz w:val="20"/>
        </w:rPr>
      </w:pPr>
      <w:r>
        <w:rPr>
          <w:rFonts w:ascii="NTHarmonica" w:hAnsi="NTHarmonica"/>
          <w:b w:val="1"/>
          <w:sz w:val="20"/>
        </w:rPr>
        <w:t>FOR TOP FOUR OFFICERS (MASTER, C/OFF, C/ENG, 2/ENG)</w:t>
      </w:r>
    </w:p>
    <w:tbl>
      <w:tblPr>
        <w:tblStyle w:val="Style_2"/>
        <w:tblW w:type="auto" w:w="0"/>
        <w:tblInd w:type="dxa" w:w="91"/>
        <w:tblLayout w:type="fixed"/>
        <w:tblCellMar>
          <w:top w:type="dxa" w:w="0"/>
          <w:left w:type="dxa" w:w="108"/>
          <w:bottom w:type="dxa" w:w="0"/>
          <w:right w:type="dxa" w:w="108"/>
        </w:tblCellMar>
      </w:tblPr>
      <w:tblGrid>
        <w:gridCol w:w="10"/>
        <w:gridCol w:w="3675"/>
        <w:gridCol w:w="1410"/>
        <w:gridCol w:w="1560"/>
        <w:gridCol w:w="875"/>
        <w:gridCol w:w="3235"/>
        <w:gridCol w:w="20"/>
        <w:gridCol w:w="18"/>
        <w:gridCol w:w="10"/>
      </w:tblGrid>
      <w:tr>
        <w:tc>
          <w:tcPr>
            <w:tcW w:type="dxa" w:w="7530"/>
            <w:gridSpan w:val="5"/>
            <w:tcMar>
              <w:top w:type="dxa" w:w="0"/>
              <w:left w:type="dxa" w:w="108"/>
              <w:bottom w:type="dxa" w:w="0"/>
              <w:right w:type="dxa" w:w="108"/>
            </w:tcMar>
          </w:tcPr>
          <w:p w14:paraId="7F020000">
            <w:pPr>
              <w:rPr>
                <w:rFonts w:ascii="NTHarmonica" w:hAnsi="NTHarmonica"/>
                <w:sz w:val="20"/>
              </w:rPr>
            </w:pPr>
            <w:r>
              <w:rPr>
                <w:rFonts w:ascii="NTHarmonica" w:hAnsi="NTHarmonica"/>
                <w:sz w:val="20"/>
              </w:rPr>
              <w:t>NEW BUILDINGS EXPERIENCE (VESSEL’S NAME, SHIPYARD, YEAR):</w:t>
            </w:r>
          </w:p>
        </w:tc>
        <w:tc>
          <w:tcPr>
            <w:tcW w:type="dxa" w:w="3255"/>
            <w:gridSpan w:val="2"/>
            <w:tcBorders>
              <w:bottom w:color="000000" w:sz="4" w:val="single"/>
            </w:tcBorders>
            <w:tcMar>
              <w:top w:type="dxa" w:w="0"/>
              <w:left w:type="dxa" w:w="108"/>
              <w:bottom w:type="dxa" w:w="0"/>
              <w:right w:type="dxa" w:w="108"/>
            </w:tcMar>
          </w:tcPr>
          <w:p w14:paraId="80020000">
            <w:pPr>
              <w:rPr>
                <w:rFonts w:ascii="NTHarmonica" w:hAnsi="NTHarmonica"/>
                <w:b w:val="1"/>
                <w:sz w:val="20"/>
              </w:rPr>
            </w:pPr>
          </w:p>
        </w:tc>
        <w:tc>
          <w:tcPr>
            <w:tcW w:type="dxa" w:w="18"/>
            <w:tcMar>
              <w:top w:type="dxa" w:w="0"/>
              <w:left w:type="dxa" w:w="108"/>
              <w:bottom w:type="dxa" w:w="0"/>
              <w:right w:type="dxa" w:w="108"/>
            </w:tcMar>
          </w:tcPr>
          <w:p/>
        </w:tc>
        <w:tc>
          <w:tcPr>
            <w:tcW w:type="dxa" w:w="10"/>
            <w:tcMar>
              <w:top w:type="dxa" w:w="0"/>
              <w:left w:type="dxa" w:w="108"/>
              <w:bottom w:type="dxa" w:w="0"/>
              <w:right w:type="dxa" w:w="108"/>
            </w:tcMar>
          </w:tcPr>
          <w:p/>
        </w:tc>
      </w:tr>
      <w:tr>
        <w:tc>
          <w:tcPr>
            <w:tcW w:type="dxa" w:w="10785"/>
            <w:gridSpan w:val="7"/>
            <w:tcBorders>
              <w:bottom w:color="000000" w:sz="4" w:val="single"/>
            </w:tcBorders>
            <w:tcMar>
              <w:top w:type="dxa" w:w="0"/>
              <w:left w:type="dxa" w:w="108"/>
              <w:bottom w:type="dxa" w:w="0"/>
              <w:right w:type="dxa" w:w="108"/>
            </w:tcMar>
          </w:tcPr>
          <w:p w14:paraId="81020000">
            <w:pPr>
              <w:rPr>
                <w:rFonts w:ascii="NTHarmonica" w:hAnsi="NTHarmonica"/>
                <w:b w:val="1"/>
                <w:sz w:val="20"/>
              </w:rPr>
            </w:pPr>
          </w:p>
        </w:tc>
        <w:tc>
          <w:tcPr>
            <w:tcW w:type="dxa" w:w="18"/>
            <w:tcMar>
              <w:top w:type="dxa" w:w="0"/>
              <w:left w:type="dxa" w:w="108"/>
              <w:bottom w:type="dxa" w:w="0"/>
              <w:right w:type="dxa" w:w="108"/>
            </w:tcMar>
          </w:tcPr>
          <w:p/>
        </w:tc>
        <w:tc>
          <w:tcPr>
            <w:tcW w:type="dxa" w:w="10"/>
            <w:tcMar>
              <w:top w:type="dxa" w:w="0"/>
              <w:left w:type="dxa" w:w="108"/>
              <w:bottom w:type="dxa" w:w="0"/>
              <w:right w:type="dxa" w:w="108"/>
            </w:tcMar>
          </w:tcPr>
          <w:p/>
        </w:tc>
      </w:tr>
      <w:tr>
        <w:tc>
          <w:tcPr>
            <w:tcW w:type="dxa" w:w="10"/>
            <w:tcMar>
              <w:top w:type="dxa" w:w="0"/>
              <w:left w:type="dxa" w:w="108"/>
              <w:bottom w:type="dxa" w:w="0"/>
              <w:right w:type="dxa" w:w="108"/>
            </w:tcMar>
          </w:tcPr>
          <w:p/>
        </w:tc>
        <w:tc>
          <w:tcPr>
            <w:tcW w:type="dxa" w:w="6645"/>
            <w:gridSpan w:val="3"/>
            <w:tcMar>
              <w:top w:type="dxa" w:w="0"/>
              <w:left w:type="dxa" w:w="108"/>
              <w:bottom w:type="dxa" w:w="0"/>
              <w:right w:type="dxa" w:w="108"/>
            </w:tcMar>
          </w:tcPr>
          <w:p w14:paraId="82020000">
            <w:pPr>
              <w:rPr>
                <w:rFonts w:ascii="NTHarmonica" w:hAnsi="NTHarmonica"/>
                <w:sz w:val="20"/>
              </w:rPr>
            </w:pPr>
            <w:r>
              <w:rPr>
                <w:rFonts w:ascii="NTHarmonica" w:hAnsi="NTHarmonica"/>
                <w:sz w:val="20"/>
              </w:rPr>
              <w:t>SHIPYARD EXPERIENCE (VESSEL</w:t>
            </w:r>
            <w:r>
              <w:rPr>
                <w:sz w:val="20"/>
              </w:rPr>
              <w:t>’</w:t>
            </w:r>
            <w:r>
              <w:rPr>
                <w:rFonts w:ascii="NTHarmonica" w:hAnsi="NTHarmonica"/>
                <w:sz w:val="20"/>
              </w:rPr>
              <w:t>S NAME, PLACE, YEAR):</w:t>
            </w:r>
          </w:p>
        </w:tc>
        <w:tc>
          <w:tcPr>
            <w:tcW w:type="dxa" w:w="4110"/>
            <w:gridSpan w:val="2"/>
            <w:tcBorders>
              <w:bottom w:color="000000" w:sz="4" w:val="single"/>
            </w:tcBorders>
            <w:tcMar>
              <w:top w:type="dxa" w:w="0"/>
              <w:left w:type="dxa" w:w="108"/>
              <w:bottom w:type="dxa" w:w="0"/>
              <w:right w:type="dxa" w:w="108"/>
            </w:tcMar>
          </w:tcPr>
          <w:p w14:paraId="83020000">
            <w:pPr>
              <w:rPr>
                <w:rFonts w:ascii="NTHarmonica" w:hAnsi="NTHarmonica"/>
                <w:b w:val="1"/>
                <w:sz w:val="20"/>
              </w:rPr>
            </w:pPr>
          </w:p>
        </w:tc>
        <w:tc>
          <w:tcPr>
            <w:tcW w:type="dxa" w:w="38"/>
            <w:gridSpan w:val="2"/>
            <w:tcMar>
              <w:top w:type="dxa" w:w="0"/>
              <w:left w:type="dxa" w:w="108"/>
              <w:bottom w:type="dxa" w:w="0"/>
              <w:right w:type="dxa" w:w="108"/>
            </w:tcMar>
          </w:tcPr>
          <w:p w14:paraId="84020000">
            <w:pPr>
              <w:rPr>
                <w:rFonts w:ascii="NTHarmonica" w:hAnsi="NTHarmonica"/>
                <w:b w:val="1"/>
                <w:sz w:val="20"/>
              </w:rPr>
            </w:pPr>
          </w:p>
        </w:tc>
        <w:tc>
          <w:tcPr>
            <w:tcW w:type="dxa" w:w="10"/>
            <w:tcMar>
              <w:top w:type="dxa" w:w="0"/>
              <w:left w:type="dxa" w:w="108"/>
              <w:bottom w:type="dxa" w:w="0"/>
              <w:right w:type="dxa" w:w="108"/>
            </w:tcMar>
          </w:tcPr>
          <w:p/>
        </w:tc>
      </w:tr>
      <w:tr>
        <w:tc>
          <w:tcPr>
            <w:tcW w:type="dxa" w:w="10"/>
            <w:tcMar>
              <w:top w:type="dxa" w:w="0"/>
              <w:left w:type="dxa" w:w="108"/>
              <w:bottom w:type="dxa" w:w="0"/>
              <w:right w:type="dxa" w:w="108"/>
            </w:tcMar>
          </w:tcPr>
          <w:p/>
        </w:tc>
        <w:tc>
          <w:tcPr>
            <w:tcW w:type="dxa" w:w="10755"/>
            <w:gridSpan w:val="5"/>
            <w:tcBorders>
              <w:bottom w:color="000000" w:sz="4" w:val="single"/>
            </w:tcBorders>
            <w:tcMar>
              <w:top w:type="dxa" w:w="0"/>
              <w:left w:type="dxa" w:w="108"/>
              <w:bottom w:type="dxa" w:w="0"/>
              <w:right w:type="dxa" w:w="108"/>
            </w:tcMar>
          </w:tcPr>
          <w:p w14:paraId="85020000">
            <w:pPr>
              <w:rPr>
                <w:rFonts w:ascii="NTHarmonica" w:hAnsi="NTHarmonica"/>
                <w:b w:val="1"/>
                <w:sz w:val="20"/>
              </w:rPr>
            </w:pPr>
          </w:p>
        </w:tc>
        <w:tc>
          <w:tcPr>
            <w:tcW w:type="dxa" w:w="38"/>
            <w:gridSpan w:val="2"/>
            <w:tcMar>
              <w:top w:type="dxa" w:w="0"/>
              <w:left w:type="dxa" w:w="108"/>
              <w:bottom w:type="dxa" w:w="0"/>
              <w:right w:type="dxa" w:w="108"/>
            </w:tcMar>
          </w:tcPr>
          <w:p w14:paraId="86020000">
            <w:pPr>
              <w:rPr>
                <w:rFonts w:ascii="NTHarmonica" w:hAnsi="NTHarmonica"/>
                <w:sz w:val="20"/>
              </w:rPr>
            </w:pPr>
          </w:p>
        </w:tc>
        <w:tc>
          <w:tcPr>
            <w:tcW w:type="dxa" w:w="10"/>
            <w:tcMar>
              <w:top w:type="dxa" w:w="0"/>
              <w:left w:type="dxa" w:w="108"/>
              <w:bottom w:type="dxa" w:w="0"/>
              <w:right w:type="dxa" w:w="108"/>
            </w:tcMar>
          </w:tcPr>
          <w:p/>
        </w:tc>
      </w:tr>
      <w:tr>
        <w:tc>
          <w:tcPr>
            <w:tcW w:type="dxa" w:w="10"/>
            <w:tcMar>
              <w:top w:type="dxa" w:w="0"/>
              <w:left w:type="dxa" w:w="108"/>
              <w:bottom w:type="dxa" w:w="0"/>
              <w:right w:type="dxa" w:w="108"/>
            </w:tcMar>
          </w:tcPr>
          <w:p/>
        </w:tc>
        <w:tc>
          <w:tcPr>
            <w:tcW w:type="dxa" w:w="5085"/>
            <w:gridSpan w:val="2"/>
            <w:tcMar>
              <w:top w:type="dxa" w:w="0"/>
              <w:left w:type="dxa" w:w="108"/>
              <w:bottom w:type="dxa" w:w="0"/>
              <w:right w:type="dxa" w:w="108"/>
            </w:tcMar>
          </w:tcPr>
          <w:p w14:paraId="87020000">
            <w:pPr>
              <w:rPr>
                <w:rFonts w:ascii="NTHarmonica" w:hAnsi="NTHarmonica"/>
                <w:sz w:val="20"/>
              </w:rPr>
            </w:pPr>
            <w:r>
              <w:rPr>
                <w:rFonts w:ascii="NTHarmonica" w:hAnsi="NTHarmonica"/>
                <w:sz w:val="20"/>
              </w:rPr>
              <w:t>PC KNOWELEDGE (SYSTEMS, PROGRAMS):</w:t>
            </w:r>
          </w:p>
        </w:tc>
        <w:tc>
          <w:tcPr>
            <w:tcW w:type="dxa" w:w="5670"/>
            <w:gridSpan w:val="3"/>
            <w:tcBorders>
              <w:bottom w:color="000000" w:sz="4" w:val="single"/>
            </w:tcBorders>
            <w:tcMar>
              <w:top w:type="dxa" w:w="0"/>
              <w:left w:type="dxa" w:w="108"/>
              <w:bottom w:type="dxa" w:w="0"/>
              <w:right w:type="dxa" w:w="108"/>
            </w:tcMar>
          </w:tcPr>
          <w:p w14:paraId="88020000">
            <w:pPr>
              <w:rPr>
                <w:rFonts w:ascii="NTHarmonica" w:hAnsi="NTHarmonica"/>
                <w:b w:val="1"/>
                <w:sz w:val="20"/>
              </w:rPr>
            </w:pPr>
          </w:p>
        </w:tc>
        <w:tc>
          <w:tcPr>
            <w:tcW w:type="dxa" w:w="38"/>
            <w:gridSpan w:val="2"/>
            <w:tcMar>
              <w:top w:type="dxa" w:w="0"/>
              <w:left w:type="dxa" w:w="108"/>
              <w:bottom w:type="dxa" w:w="0"/>
              <w:right w:type="dxa" w:w="108"/>
            </w:tcMar>
          </w:tcPr>
          <w:p w14:paraId="89020000">
            <w:pPr>
              <w:rPr>
                <w:rFonts w:ascii="NTHarmonica" w:hAnsi="NTHarmonica"/>
                <w:b w:val="1"/>
                <w:sz w:val="20"/>
              </w:rPr>
            </w:pPr>
          </w:p>
        </w:tc>
        <w:tc>
          <w:tcPr>
            <w:tcW w:type="dxa" w:w="10"/>
            <w:tcMar>
              <w:top w:type="dxa" w:w="0"/>
              <w:left w:type="dxa" w:w="108"/>
              <w:bottom w:type="dxa" w:w="0"/>
              <w:right w:type="dxa" w:w="108"/>
            </w:tcMar>
          </w:tcPr>
          <w:p/>
        </w:tc>
      </w:tr>
      <w:tr>
        <w:tc>
          <w:tcPr>
            <w:tcW w:type="dxa" w:w="10"/>
            <w:tcMar>
              <w:top w:type="dxa" w:w="0"/>
              <w:left w:type="dxa" w:w="108"/>
              <w:bottom w:type="dxa" w:w="0"/>
              <w:right w:type="dxa" w:w="108"/>
            </w:tcMar>
          </w:tcPr>
          <w:p/>
        </w:tc>
        <w:tc>
          <w:tcPr>
            <w:tcW w:type="dxa" w:w="10755"/>
            <w:gridSpan w:val="5"/>
            <w:tcBorders>
              <w:bottom w:color="000000" w:sz="4" w:val="single"/>
            </w:tcBorders>
            <w:tcMar>
              <w:top w:type="dxa" w:w="0"/>
              <w:left w:type="dxa" w:w="108"/>
              <w:bottom w:type="dxa" w:w="0"/>
              <w:right w:type="dxa" w:w="108"/>
            </w:tcMar>
          </w:tcPr>
          <w:p w14:paraId="8A020000">
            <w:pPr>
              <w:rPr>
                <w:rFonts w:ascii="NTHarmonica" w:hAnsi="NTHarmonica"/>
                <w:b w:val="1"/>
                <w:sz w:val="20"/>
              </w:rPr>
            </w:pPr>
          </w:p>
        </w:tc>
        <w:tc>
          <w:tcPr>
            <w:tcW w:type="dxa" w:w="38"/>
            <w:gridSpan w:val="2"/>
            <w:tcMar>
              <w:top w:type="dxa" w:w="0"/>
              <w:left w:type="dxa" w:w="108"/>
              <w:bottom w:type="dxa" w:w="0"/>
              <w:right w:type="dxa" w:w="108"/>
            </w:tcMar>
          </w:tcPr>
          <w:p w14:paraId="8B020000">
            <w:pPr>
              <w:rPr>
                <w:rFonts w:ascii="NTHarmonica" w:hAnsi="NTHarmonica"/>
                <w:sz w:val="20"/>
              </w:rPr>
            </w:pPr>
          </w:p>
        </w:tc>
        <w:tc>
          <w:tcPr>
            <w:tcW w:type="dxa" w:w="10"/>
            <w:tcMar>
              <w:top w:type="dxa" w:w="0"/>
              <w:left w:type="dxa" w:w="108"/>
              <w:bottom w:type="dxa" w:w="0"/>
              <w:right w:type="dxa" w:w="108"/>
            </w:tcMar>
          </w:tcPr>
          <w:p/>
        </w:tc>
      </w:tr>
      <w:tr>
        <w:tc>
          <w:tcPr>
            <w:tcW w:type="dxa" w:w="10"/>
            <w:tcMar>
              <w:top w:type="dxa" w:w="0"/>
              <w:left w:type="dxa" w:w="108"/>
              <w:bottom w:type="dxa" w:w="0"/>
              <w:right w:type="dxa" w:w="108"/>
            </w:tcMar>
          </w:tcPr>
          <w:p/>
        </w:tc>
        <w:tc>
          <w:tcPr>
            <w:tcW w:type="dxa" w:w="3675"/>
            <w:tcMar>
              <w:top w:type="dxa" w:w="0"/>
              <w:left w:type="dxa" w:w="108"/>
              <w:bottom w:type="dxa" w:w="0"/>
              <w:right w:type="dxa" w:w="108"/>
            </w:tcMar>
          </w:tcPr>
          <w:p w14:paraId="8C020000">
            <w:pPr>
              <w:rPr>
                <w:rFonts w:ascii="NTHarmonica" w:hAnsi="NTHarmonica"/>
                <w:sz w:val="20"/>
              </w:rPr>
            </w:pPr>
            <w:r>
              <w:rPr>
                <w:rFonts w:ascii="NTHarmonica" w:hAnsi="NTHarmonica"/>
                <w:sz w:val="20"/>
              </w:rPr>
              <w:t xml:space="preserve">OTHER SPECIAL EXPERIENCE </w:t>
            </w:r>
          </w:p>
        </w:tc>
        <w:tc>
          <w:tcPr>
            <w:tcW w:type="dxa" w:w="7080"/>
            <w:gridSpan w:val="4"/>
            <w:tcBorders>
              <w:bottom w:color="000000" w:sz="4" w:val="single"/>
            </w:tcBorders>
            <w:tcMar>
              <w:top w:type="dxa" w:w="0"/>
              <w:left w:type="dxa" w:w="108"/>
              <w:bottom w:type="dxa" w:w="0"/>
              <w:right w:type="dxa" w:w="108"/>
            </w:tcMar>
          </w:tcPr>
          <w:p w14:paraId="8D020000">
            <w:pPr>
              <w:rPr>
                <w:rFonts w:ascii="NTHarmonica" w:hAnsi="NTHarmonica"/>
                <w:b w:val="1"/>
                <w:sz w:val="20"/>
              </w:rPr>
            </w:pPr>
          </w:p>
        </w:tc>
        <w:tc>
          <w:tcPr>
            <w:tcW w:type="dxa" w:w="38"/>
            <w:gridSpan w:val="2"/>
            <w:tcMar>
              <w:top w:type="dxa" w:w="0"/>
              <w:left w:type="dxa" w:w="108"/>
              <w:bottom w:type="dxa" w:w="0"/>
              <w:right w:type="dxa" w:w="108"/>
            </w:tcMar>
          </w:tcPr>
          <w:p w14:paraId="8E020000">
            <w:pPr>
              <w:rPr>
                <w:rFonts w:ascii="NTHarmonica" w:hAnsi="NTHarmonica"/>
                <w:b w:val="1"/>
                <w:sz w:val="20"/>
              </w:rPr>
            </w:pPr>
          </w:p>
        </w:tc>
        <w:tc>
          <w:tcPr>
            <w:tcW w:type="dxa" w:w="10"/>
            <w:tcMar>
              <w:top w:type="dxa" w:w="0"/>
              <w:left w:type="dxa" w:w="108"/>
              <w:bottom w:type="dxa" w:w="0"/>
              <w:right w:type="dxa" w:w="108"/>
            </w:tcMar>
          </w:tcPr>
          <w:p/>
        </w:tc>
      </w:tr>
      <w:tr>
        <w:tc>
          <w:tcPr>
            <w:tcW w:type="dxa" w:w="10"/>
            <w:tcMar>
              <w:top w:type="dxa" w:w="0"/>
              <w:left w:type="dxa" w:w="108"/>
              <w:bottom w:type="dxa" w:w="0"/>
              <w:right w:type="dxa" w:w="108"/>
            </w:tcMar>
          </w:tcPr>
          <w:p/>
        </w:tc>
        <w:tc>
          <w:tcPr>
            <w:tcW w:type="dxa" w:w="10755"/>
            <w:gridSpan w:val="5"/>
            <w:tcBorders>
              <w:bottom w:color="000000" w:sz="4" w:val="single"/>
            </w:tcBorders>
            <w:tcMar>
              <w:top w:type="dxa" w:w="0"/>
              <w:left w:type="dxa" w:w="108"/>
              <w:bottom w:type="dxa" w:w="0"/>
              <w:right w:type="dxa" w:w="108"/>
            </w:tcMar>
          </w:tcPr>
          <w:p w14:paraId="8F020000">
            <w:pPr>
              <w:rPr>
                <w:rFonts w:ascii="NTHarmonica" w:hAnsi="NTHarmonica"/>
                <w:b w:val="1"/>
                <w:sz w:val="20"/>
              </w:rPr>
            </w:pPr>
          </w:p>
        </w:tc>
        <w:tc>
          <w:tcPr>
            <w:tcW w:type="dxa" w:w="38"/>
            <w:gridSpan w:val="2"/>
            <w:tcMar>
              <w:top w:type="dxa" w:w="0"/>
              <w:left w:type="dxa" w:w="108"/>
              <w:bottom w:type="dxa" w:w="0"/>
              <w:right w:type="dxa" w:w="108"/>
            </w:tcMar>
          </w:tcPr>
          <w:p w14:paraId="90020000">
            <w:pPr>
              <w:rPr>
                <w:sz w:val="20"/>
              </w:rPr>
            </w:pPr>
          </w:p>
        </w:tc>
        <w:tc>
          <w:tcPr>
            <w:tcW w:type="dxa" w:w="10"/>
            <w:tcMar>
              <w:top w:type="dxa" w:w="0"/>
              <w:left w:type="dxa" w:w="108"/>
              <w:bottom w:type="dxa" w:w="0"/>
              <w:right w:type="dxa" w:w="108"/>
            </w:tcMar>
          </w:tcPr>
          <w:p/>
        </w:tc>
      </w:tr>
      <w:tr>
        <w:trPr>
          <w:trHeight w:hRule="atLeast" w:val="1115"/>
        </w:trPr>
        <w:tc>
          <w:tcPr>
            <w:tcW w:type="dxa" w:w="10"/>
            <w:tcMar>
              <w:top w:type="dxa" w:w="0"/>
              <w:left w:type="dxa" w:w="108"/>
              <w:bottom w:type="dxa" w:w="0"/>
              <w:right w:type="dxa" w:w="108"/>
            </w:tcMar>
          </w:tcPr>
          <w:p/>
        </w:tc>
        <w:tc>
          <w:tcPr>
            <w:tcW w:type="dxa" w:w="10803"/>
            <w:gridSpan w:val="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20000">
            <w:pPr>
              <w:rPr>
                <w:sz w:val="20"/>
              </w:rPr>
            </w:pPr>
            <w:r>
              <w:rPr>
                <w:sz w:val="20"/>
              </w:rPr>
              <w:t>NOTES:</w:t>
            </w:r>
          </w:p>
        </w:tc>
      </w:tr>
    </w:tbl>
    <w:p w14:paraId="92020000">
      <w:pPr>
        <w:rPr>
          <w:b w:val="1"/>
          <w:i w:val="1"/>
          <w:color w:val="1F3864"/>
          <w:sz w:val="16"/>
        </w:rPr>
      </w:pPr>
      <w:r>
        <w:rPr>
          <w:b w:val="1"/>
          <w:i w:val="1"/>
          <w:color w:val="1F3864"/>
          <w:sz w:val="16"/>
        </w:rPr>
        <w:t>I hereby declare that the above is true. I further consent to the holding and processing by you and any of your direct or indirect parent or subsidiary or associated or affiliated companies (hereafter the "Company") and your or Company's principals of personal data about me for all purposes related to my application for employment on board vessels managed by the Company or vessels owned or operated by third parties for whom the Company is engaged to provide crew. I understand that this data will be stored in your databases in relation to my actual or potential employment by or through the Company. Further, I confirm that the above may involve the transfer of my personal data within the Company or to third parties worldwide.</w:t>
      </w:r>
    </w:p>
    <w:p w14:paraId="93020000">
      <w:pPr>
        <w:rPr>
          <w:b w:val="1"/>
        </w:rPr>
      </w:pPr>
    </w:p>
    <w:p w14:paraId="94020000">
      <w:pPr>
        <w:rPr>
          <w:b w:val="1"/>
          <w:sz w:val="20"/>
        </w:rPr>
      </w:pPr>
      <w:r>
        <w:rPr>
          <w:b w:val="1"/>
          <w:sz w:val="20"/>
        </w:rPr>
        <w:t>DATE:</w:t>
      </w:r>
      <w:r>
        <w:rPr>
          <w:b w:val="1"/>
          <w:sz w:val="20"/>
        </w:rPr>
        <w:tab/>
      </w:r>
      <w:r>
        <w:rPr>
          <w:b w:val="1"/>
          <w:sz w:val="20"/>
        </w:rPr>
        <w:tab/>
      </w:r>
      <w:r>
        <w:rPr>
          <w:b w:val="1"/>
          <w:sz w:val="20"/>
        </w:rPr>
        <w:tab/>
      </w:r>
      <w:r>
        <w:rPr>
          <w:b w:val="1"/>
          <w:sz w:val="20"/>
        </w:rPr>
        <w:tab/>
      </w:r>
      <w:r>
        <w:rPr>
          <w:b w:val="1"/>
          <w:sz w:val="20"/>
        </w:rPr>
        <w:tab/>
      </w:r>
      <w:r>
        <w:rPr>
          <w:b w:val="1"/>
          <w:sz w:val="20"/>
        </w:rPr>
        <w:tab/>
      </w:r>
      <w:r>
        <w:rPr>
          <w:b w:val="1"/>
          <w:sz w:val="20"/>
        </w:rPr>
        <w:tab/>
      </w:r>
      <w:r>
        <w:rPr>
          <w:b w:val="1"/>
          <w:sz w:val="20"/>
        </w:rPr>
        <w:tab/>
      </w:r>
      <w:r>
        <w:rPr>
          <w:b w:val="1"/>
          <w:sz w:val="20"/>
        </w:rPr>
        <w:tab/>
      </w:r>
      <w:r>
        <w:rPr>
          <w:b w:val="1"/>
          <w:sz w:val="20"/>
        </w:rPr>
        <w:tab/>
      </w:r>
      <w:r>
        <w:rPr>
          <w:b w:val="1"/>
          <w:sz w:val="20"/>
        </w:rPr>
        <w:t xml:space="preserve">              </w:t>
      </w:r>
    </w:p>
    <w:p w14:paraId="95020000"/>
    <w:sectPr>
      <w:footerReference r:id="rId1" w:type="default"/>
      <w:pgSz w:h="16837" w:orient="portrait" w:w="11905"/>
      <w:pgMar w:bottom="284" w:footer="415" w:gutter="0" w:header="720" w:left="737" w:right="352" w:top="35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tabs>
        <w:tab w:leader="none" w:pos="4677" w:val="center"/>
        <w:tab w:leader="none" w:pos="5007" w:val="center"/>
        <w:tab w:leader="none" w:pos="9355" w:val="right"/>
        <w:tab w:leader="none" w:pos="10015" w:val="right"/>
      </w:tabs>
      <w:ind/>
      <w:rPr>
        <w:rFonts w:ascii="Arial" w:hAnsi="Arial"/>
        <w:sz w:val="18"/>
      </w:rPr>
    </w:pPr>
    <w:r>
      <w:rPr>
        <w:rFonts w:ascii="Arial" w:hAnsi="Arial"/>
        <w:sz w:val="18"/>
      </w:rPr>
      <w:t>Form</w:t>
    </w:r>
    <w:r>
      <w:rPr>
        <w:rFonts w:ascii="Arial" w:hAnsi="Arial"/>
        <w:sz w:val="18"/>
      </w:rPr>
      <w:t xml:space="preserve">-14 </w:t>
    </w:r>
    <w:r>
      <w:rPr>
        <w:rFonts w:ascii="Arial" w:hAnsi="Arial"/>
        <w:sz w:val="18"/>
      </w:rPr>
      <w:tab/>
    </w:r>
    <w:r>
      <w:rPr>
        <w:rFonts w:ascii="Arial" w:hAnsi="Arial"/>
        <w:sz w:val="18"/>
      </w:rPr>
      <w:t xml:space="preserve">Page </w:t>
    </w:r>
    <w:r>
      <w:rPr>
        <w:rFonts w:ascii="Arial" w:hAnsi="Arial"/>
        <w:sz w:val="18"/>
      </w:rPr>
      <w:fldChar w:fldCharType="begin"/>
    </w:r>
    <w:r>
      <w:rPr>
        <w:rFonts w:ascii="Arial" w:hAnsi="Arial"/>
        <w:sz w:val="18"/>
      </w:rPr>
      <w:instrText xml:space="preserve">PAGE </w:instrText>
    </w:r>
    <w:r>
      <w:rPr>
        <w:rFonts w:ascii="Arial" w:hAnsi="Arial"/>
        <w:sz w:val="18"/>
      </w:rPr>
      <w:fldChar w:fldCharType="separate"/>
    </w:r>
    <w:r>
      <w:rPr>
        <w:rFonts w:ascii="Arial" w:hAnsi="Arial"/>
        <w:sz w:val="18"/>
      </w:rPr>
      <w:t xml:space="preserve"> </w:t>
    </w:r>
    <w:r>
      <w:rPr>
        <w:rFonts w:ascii="Arial" w:hAnsi="Arial"/>
        <w:sz w:val="18"/>
      </w:rPr>
      <w:fldChar w:fldCharType="end"/>
    </w:r>
    <w:r>
      <w:rPr>
        <w:rFonts w:ascii="Arial" w:hAnsi="Arial"/>
        <w:sz w:val="18"/>
      </w:rPr>
      <w:t xml:space="preserve"> of </w:t>
    </w:r>
    <w:r>
      <w:rPr>
        <w:rFonts w:ascii="Arial" w:hAnsi="Arial"/>
        <w:sz w:val="18"/>
      </w:rPr>
      <w:fldChar w:fldCharType="begin"/>
    </w:r>
    <w:r>
      <w:rPr>
        <w:rFonts w:ascii="Arial" w:hAnsi="Arial"/>
        <w:sz w:val="18"/>
      </w:rPr>
      <w:instrText xml:space="preserve">NUMPAGES </w:instrText>
    </w:r>
    <w:r>
      <w:rPr>
        <w:rFonts w:ascii="Arial" w:hAnsi="Arial"/>
        <w:sz w:val="18"/>
      </w:rPr>
      <w:fldChar w:fldCharType="separate"/>
    </w:r>
    <w:r>
      <w:rPr>
        <w:rFonts w:ascii="Arial" w:hAnsi="Arial"/>
        <w:sz w:val="18"/>
      </w:rPr>
      <w:t>3</w:t>
    </w:r>
    <w:r>
      <w:rPr>
        <w:rFonts w:ascii="Arial" w:hAnsi="Arial"/>
        <w:sz w:val="18"/>
      </w:rPr>
      <w:fldChar w:fldCharType="end"/>
    </w:r>
    <w:r>
      <w:rPr>
        <w:rFonts w:ascii="Arial" w:hAnsi="Arial"/>
        <w:sz w:val="18"/>
      </w:rPr>
      <w:tab/>
    </w:r>
    <w:r>
      <w:rPr>
        <w:rFonts w:ascii="Arial" w:hAnsi="Arial"/>
        <w:sz w:val="18"/>
      </w:rPr>
      <w:t>Ed</w:t>
    </w:r>
    <w:r>
      <w:rPr>
        <w:rFonts w:ascii="Arial" w:hAnsi="Arial"/>
        <w:sz w:val="18"/>
      </w:rPr>
      <w:t xml:space="preserve"> 01, </w:t>
    </w:r>
    <w:r>
      <w:rPr>
        <w:rFonts w:ascii="Arial" w:hAnsi="Arial"/>
        <w:sz w:val="18"/>
      </w:rPr>
      <w:t>Rev</w:t>
    </w:r>
    <w:r>
      <w:rPr>
        <w:rFonts w:ascii="Arial" w:hAnsi="Arial"/>
        <w:sz w:val="18"/>
      </w:rPr>
      <w:t xml:space="preserve"> 00 </w:t>
    </w: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lvl>
  </w:abstractNum>
  <w:abstractNum w:abstractNumId="1">
    <w:lvl w:ilvl="0">
      <w:start w:val="1"/>
      <w:numFmt w:val="decimal"/>
      <w:pStyle w:val="Style_5"/>
      <w:lvlJc w:val="left"/>
      <w:pPr>
        <w:widowControl w:val="1"/>
        <w:tabs>
          <w:tab w:leader="none" w:pos="432" w:val="left"/>
        </w:tabs>
        <w:ind w:hanging="432" w:left="432"/>
      </w:pPr>
    </w:lvl>
    <w:lvl w:ilvl="1">
      <w:start w:val="1"/>
      <w:numFmt w:val="decimal"/>
      <w:pStyle w:val="Style_39"/>
      <w:lvlJc w:val="left"/>
      <w:pPr>
        <w:widowControl w:val="1"/>
        <w:tabs>
          <w:tab w:leader="none" w:pos="576" w:val="left"/>
        </w:tabs>
        <w:ind w:hanging="576" w:left="576"/>
      </w:pPr>
    </w:lvl>
    <w:lvl w:ilvl="2">
      <w:start w:val="1"/>
      <w:numFmt w:val="decimal"/>
      <w:pStyle w:val="Style_4"/>
      <w:lvlJc w:val="left"/>
      <w:pPr>
        <w:widowControl w:val="1"/>
        <w:tabs>
          <w:tab w:leader="none" w:pos="720" w:val="left"/>
        </w:tabs>
        <w:ind w:hanging="720" w:left="720"/>
      </w:pPr>
    </w:lvl>
    <w:lvl w:ilvl="3">
      <w:start w:val="1"/>
      <w:numFmt w:val="decimal"/>
      <w:pStyle w:val="Style_38"/>
      <w:lvlJc w:val="left"/>
      <w:pPr>
        <w:widowControl w:val="1"/>
        <w:tabs>
          <w:tab w:leader="none" w:pos="864" w:val="left"/>
        </w:tabs>
        <w:ind w:hanging="864" w:left="864"/>
      </w:pPr>
    </w:lvl>
    <w:lvl w:ilvl="4">
      <w:start w:val="1"/>
      <w:numFmt w:val="decimal"/>
      <w:pStyle w:val="Style_3"/>
      <w:lvlJc w:val="left"/>
      <w:pPr>
        <w:widowControl w:val="1"/>
        <w:tabs>
          <w:tab w:leader="none" w:pos="1008" w:val="left"/>
        </w:tabs>
        <w:ind w:hanging="1008" w:left="1008"/>
      </w:pPr>
    </w:lvl>
    <w:lvl w:ilvl="5">
      <w:start w:val="1"/>
      <w:numFmt w:val="decimal"/>
      <w:lvlJc w:val="left"/>
      <w:pPr>
        <w:widowControl w:val="1"/>
        <w:tabs>
          <w:tab w:leader="none" w:pos="1152" w:val="left"/>
        </w:tabs>
        <w:ind w:hanging="1152" w:left="1152"/>
      </w:pPr>
    </w:lvl>
    <w:lvl w:ilvl="6">
      <w:start w:val="1"/>
      <w:numFmt w:val="decimal"/>
      <w:lvlJc w:val="left"/>
      <w:pPr>
        <w:widowControl w:val="1"/>
        <w:tabs>
          <w:tab w:leader="none" w:pos="1296" w:val="left"/>
        </w:tabs>
        <w:ind w:hanging="1296" w:left="1296"/>
      </w:pPr>
    </w:lvl>
    <w:lvl w:ilvl="7">
      <w:start w:val="1"/>
      <w:numFmt w:val="decimal"/>
      <w:lvlJc w:val="left"/>
      <w:pPr>
        <w:widowControl w:val="1"/>
        <w:tabs>
          <w:tab w:leader="none" w:pos="1440" w:val="left"/>
        </w:tabs>
        <w:ind w:hanging="1440" w:left="1440"/>
      </w:pPr>
    </w:lvl>
    <w:lvl w:ilvl="8">
      <w:start w:val="1"/>
      <w:numFmt w:val="decimal"/>
      <w:lvlJc w:val="left"/>
      <w:pPr>
        <w:widowControl w:val="1"/>
        <w:tabs>
          <w:tab w:leader="none" w:pos="1584" w:val="left"/>
        </w:tabs>
        <w:ind w:hanging="1584" w:left="1584"/>
      </w:p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endnotePr>
    <w:numFmt w:val="decimal"/>
  </w:endnotePr>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rPr>
      <w:sz w:val="22"/>
    </w:rPr>
  </w:style>
  <w:style w:default="1" w:styleId="Style_7_ch" w:type="character">
    <w:name w:val="Normal"/>
    <w:link w:val="Style_7"/>
    <w:rPr>
      <w:sz w:val="22"/>
    </w:rPr>
  </w:style>
  <w:style w:styleId="Style_8" w:type="paragraph">
    <w:name w:val="header"/>
    <w:basedOn w:val="Style_7"/>
    <w:link w:val="Style_8_ch"/>
    <w:pPr>
      <w:widowControl w:val="1"/>
      <w:tabs>
        <w:tab w:leader="none" w:pos="4677" w:val="center"/>
        <w:tab w:leader="none" w:pos="9355" w:val="right"/>
      </w:tabs>
      <w:ind/>
    </w:pPr>
  </w:style>
  <w:style w:styleId="Style_8_ch" w:type="character">
    <w:name w:val="header"/>
    <w:basedOn w:val="Style_7_ch"/>
    <w:link w:val="Style_8"/>
  </w:style>
  <w:style w:styleId="Style_9" w:type="paragraph">
    <w:name w:val="toc 2"/>
    <w:next w:val="Style_7"/>
    <w:link w:val="Style_9_ch"/>
    <w:uiPriority w:val="39"/>
    <w:pPr>
      <w:ind w:firstLine="0" w:left="200"/>
      <w:jc w:val="left"/>
    </w:pPr>
    <w:rPr>
      <w:rFonts w:ascii="XO Thames" w:hAnsi="XO Thames"/>
      <w:sz w:val="28"/>
    </w:rPr>
  </w:style>
  <w:style w:styleId="Style_9_ch" w:type="character">
    <w:name w:val="toc 2"/>
    <w:link w:val="Style_9"/>
    <w:rPr>
      <w:rFonts w:ascii="XO Thames" w:hAnsi="XO Thames"/>
      <w:sz w:val="28"/>
    </w:rPr>
  </w:style>
  <w:style w:styleId="Style_10" w:type="paragraph">
    <w:name w:val="toc 4"/>
    <w:next w:val="Style_7"/>
    <w:link w:val="Style_10_ch"/>
    <w:uiPriority w:val="39"/>
    <w:pPr>
      <w:ind w:firstLine="0" w:left="600"/>
      <w:jc w:val="left"/>
    </w:pPr>
    <w:rPr>
      <w:rFonts w:ascii="XO Thames" w:hAnsi="XO Thames"/>
      <w:sz w:val="28"/>
    </w:rPr>
  </w:style>
  <w:style w:styleId="Style_10_ch" w:type="character">
    <w:name w:val="toc 4"/>
    <w:link w:val="Style_10"/>
    <w:rPr>
      <w:rFonts w:ascii="XO Thames" w:hAnsi="XO Thames"/>
      <w:sz w:val="28"/>
    </w:rPr>
  </w:style>
  <w:style w:styleId="Style_11" w:type="paragraph">
    <w:name w:val="Заголовок1"/>
    <w:basedOn w:val="Style_7"/>
    <w:next w:val="Style_12"/>
    <w:link w:val="Style_11_ch"/>
    <w:pPr>
      <w:keepNext w:val="1"/>
      <w:widowControl w:val="1"/>
      <w:spacing w:after="120" w:before="240"/>
      <w:ind/>
    </w:pPr>
    <w:rPr>
      <w:rFonts w:ascii="Arial" w:hAnsi="Arial"/>
      <w:sz w:val="28"/>
    </w:rPr>
  </w:style>
  <w:style w:styleId="Style_11_ch" w:type="character">
    <w:name w:val="Заголовок1"/>
    <w:basedOn w:val="Style_7_ch"/>
    <w:link w:val="Style_11"/>
    <w:rPr>
      <w:rFonts w:ascii="Arial" w:hAnsi="Arial"/>
      <w:sz w:val="28"/>
    </w:rPr>
  </w:style>
  <w:style w:styleId="Style_13" w:type="paragraph">
    <w:name w:val="toc 6"/>
    <w:next w:val="Style_7"/>
    <w:link w:val="Style_13_ch"/>
    <w:uiPriority w:val="39"/>
    <w:pPr>
      <w:ind w:firstLine="0" w:left="1000"/>
      <w:jc w:val="left"/>
    </w:pPr>
    <w:rPr>
      <w:rFonts w:ascii="XO Thames" w:hAnsi="XO Thames"/>
      <w:sz w:val="28"/>
    </w:rPr>
  </w:style>
  <w:style w:styleId="Style_13_ch" w:type="character">
    <w:name w:val="toc 6"/>
    <w:link w:val="Style_13"/>
    <w:rPr>
      <w:rFonts w:ascii="XO Thames" w:hAnsi="XO Thames"/>
      <w:sz w:val="28"/>
    </w:rPr>
  </w:style>
  <w:style w:styleId="Style_14" w:type="paragraph">
    <w:name w:val="toc 7"/>
    <w:next w:val="Style_7"/>
    <w:link w:val="Style_14_ch"/>
    <w:uiPriority w:val="39"/>
    <w:pPr>
      <w:ind w:firstLine="0" w:left="1200"/>
      <w:jc w:val="left"/>
    </w:pPr>
    <w:rPr>
      <w:rFonts w:ascii="XO Thames" w:hAnsi="XO Thames"/>
      <w:sz w:val="28"/>
    </w:rPr>
  </w:style>
  <w:style w:styleId="Style_14_ch" w:type="character">
    <w:name w:val="toc 7"/>
    <w:link w:val="Style_14"/>
    <w:rPr>
      <w:rFonts w:ascii="XO Thames" w:hAnsi="XO Thames"/>
      <w:sz w:val="28"/>
    </w:rPr>
  </w:style>
  <w:style w:styleId="Style_15" w:type="paragraph">
    <w:name w:val="Balloon Text"/>
    <w:basedOn w:val="Style_7"/>
    <w:link w:val="Style_15_ch"/>
    <w:rPr>
      <w:rFonts w:ascii="Tahoma" w:hAnsi="Tahoma"/>
      <w:sz w:val="16"/>
    </w:rPr>
  </w:style>
  <w:style w:styleId="Style_15_ch" w:type="character">
    <w:name w:val="Balloon Text"/>
    <w:basedOn w:val="Style_7_ch"/>
    <w:link w:val="Style_15"/>
    <w:rPr>
      <w:rFonts w:ascii="Tahoma" w:hAnsi="Tahoma"/>
      <w:sz w:val="16"/>
    </w:rPr>
  </w:style>
  <w:style w:styleId="Style_16" w:type="paragraph">
    <w:name w:val="Endnote"/>
    <w:link w:val="Style_16_ch"/>
    <w:pPr>
      <w:ind w:firstLine="851" w:left="0"/>
      <w:jc w:val="both"/>
    </w:pPr>
    <w:rPr>
      <w:rFonts w:ascii="XO Thames" w:hAnsi="XO Thames"/>
      <w:sz w:val="22"/>
    </w:rPr>
  </w:style>
  <w:style w:styleId="Style_16_ch" w:type="character">
    <w:name w:val="Endnote"/>
    <w:link w:val="Style_16"/>
    <w:rPr>
      <w:rFonts w:ascii="XO Thames" w:hAnsi="XO Thames"/>
      <w:sz w:val="22"/>
    </w:rPr>
  </w:style>
  <w:style w:styleId="Style_4" w:type="paragraph">
    <w:name w:val="heading 3"/>
    <w:basedOn w:val="Style_7"/>
    <w:next w:val="Style_7"/>
    <w:link w:val="Style_4_ch"/>
    <w:uiPriority w:val="9"/>
    <w:qFormat/>
    <w:pPr>
      <w:keepNext w:val="1"/>
      <w:widowControl w:val="1"/>
      <w:numPr>
        <w:ilvl w:val="2"/>
        <w:numId w:val="2"/>
      </w:numPr>
      <w:tabs>
        <w:tab w:leader="none" w:pos="720" w:val="left"/>
      </w:tabs>
      <w:ind/>
      <w:outlineLvl w:val="2"/>
    </w:pPr>
    <w:rPr>
      <w:b w:val="1"/>
      <w:sz w:val="16"/>
    </w:rPr>
  </w:style>
  <w:style w:styleId="Style_4_ch" w:type="character">
    <w:name w:val="heading 3"/>
    <w:basedOn w:val="Style_7_ch"/>
    <w:link w:val="Style_4"/>
    <w:rPr>
      <w:b w:val="1"/>
      <w:sz w:val="16"/>
    </w:rPr>
  </w:style>
  <w:style w:styleId="Style_17" w:type="paragraph">
    <w:name w:val="List"/>
    <w:basedOn w:val="Style_12"/>
    <w:link w:val="Style_17_ch"/>
  </w:style>
  <w:style w:styleId="Style_17_ch" w:type="character">
    <w:name w:val="List"/>
    <w:basedOn w:val="Style_12_ch"/>
    <w:link w:val="Style_17"/>
  </w:style>
  <w:style w:styleId="Style_18" w:type="paragraph">
    <w:name w:val="Указатель1"/>
    <w:basedOn w:val="Style_7"/>
    <w:link w:val="Style_18_ch"/>
  </w:style>
  <w:style w:styleId="Style_18_ch" w:type="character">
    <w:name w:val="Указатель1"/>
    <w:basedOn w:val="Style_7_ch"/>
    <w:link w:val="Style_18"/>
  </w:style>
  <w:style w:styleId="Style_19" w:type="paragraph">
    <w:name w:val="WW-Absatz-Standardschriftart1"/>
    <w:link w:val="Style_19_ch"/>
  </w:style>
  <w:style w:styleId="Style_19_ch" w:type="character">
    <w:name w:val="WW-Absatz-Standardschriftart1"/>
    <w:link w:val="Style_19"/>
  </w:style>
  <w:style w:styleId="Style_20" w:type="paragraph">
    <w:name w:val="toc 3"/>
    <w:next w:val="Style_7"/>
    <w:link w:val="Style_20_ch"/>
    <w:uiPriority w:val="39"/>
    <w:pPr>
      <w:ind w:firstLine="0" w:left="400"/>
      <w:jc w:val="left"/>
    </w:pPr>
    <w:rPr>
      <w:rFonts w:ascii="XO Thames" w:hAnsi="XO Thames"/>
      <w:sz w:val="28"/>
    </w:rPr>
  </w:style>
  <w:style w:styleId="Style_20_ch" w:type="character">
    <w:name w:val="toc 3"/>
    <w:link w:val="Style_20"/>
    <w:rPr>
      <w:rFonts w:ascii="XO Thames" w:hAnsi="XO Thames"/>
      <w:sz w:val="28"/>
    </w:rPr>
  </w:style>
  <w:style w:styleId="Style_21" w:type="paragraph">
    <w:name w:val="Default Paragraph Font1"/>
    <w:link w:val="Style_21_ch"/>
  </w:style>
  <w:style w:styleId="Style_21_ch" w:type="character">
    <w:name w:val="Default Paragraph Font1"/>
    <w:link w:val="Style_21"/>
  </w:style>
  <w:style w:styleId="Style_3" w:type="paragraph">
    <w:name w:val="heading 5"/>
    <w:basedOn w:val="Style_7"/>
    <w:next w:val="Style_7"/>
    <w:link w:val="Style_3_ch"/>
    <w:uiPriority w:val="9"/>
    <w:qFormat/>
    <w:pPr>
      <w:keepNext w:val="1"/>
      <w:widowControl w:val="1"/>
      <w:numPr>
        <w:ilvl w:val="4"/>
        <w:numId w:val="2"/>
      </w:numPr>
      <w:tabs>
        <w:tab w:leader="none" w:pos="1008" w:val="left"/>
      </w:tabs>
      <w:ind/>
      <w:jc w:val="center"/>
      <w:outlineLvl w:val="4"/>
    </w:pPr>
    <w:rPr>
      <w:rFonts w:ascii="NTHarmonica" w:hAnsi="NTHarmonica"/>
      <w:b w:val="1"/>
      <w:sz w:val="14"/>
    </w:rPr>
  </w:style>
  <w:style w:styleId="Style_3_ch" w:type="character">
    <w:name w:val="heading 5"/>
    <w:basedOn w:val="Style_7_ch"/>
    <w:link w:val="Style_3"/>
    <w:rPr>
      <w:rFonts w:ascii="NTHarmonica" w:hAnsi="NTHarmonica"/>
      <w:b w:val="1"/>
      <w:sz w:val="14"/>
    </w:rPr>
  </w:style>
  <w:style w:styleId="Style_5" w:type="paragraph">
    <w:name w:val="heading 1"/>
    <w:basedOn w:val="Style_7"/>
    <w:next w:val="Style_7"/>
    <w:link w:val="Style_5_ch"/>
    <w:uiPriority w:val="9"/>
    <w:qFormat/>
    <w:pPr>
      <w:keepNext w:val="1"/>
      <w:widowControl w:val="1"/>
      <w:numPr>
        <w:ilvl w:val="0"/>
        <w:numId w:val="2"/>
      </w:numPr>
      <w:tabs>
        <w:tab w:leader="none" w:pos="432" w:val="left"/>
      </w:tabs>
      <w:ind/>
      <w:jc w:val="center"/>
      <w:outlineLvl w:val="0"/>
    </w:pPr>
    <w:rPr>
      <w:rFonts w:ascii="NTHarmonica" w:hAnsi="NTHarmonica"/>
      <w:b w:val="1"/>
    </w:rPr>
  </w:style>
  <w:style w:styleId="Style_5_ch" w:type="character">
    <w:name w:val="heading 1"/>
    <w:basedOn w:val="Style_7_ch"/>
    <w:link w:val="Style_5"/>
    <w:rPr>
      <w:rFonts w:ascii="NTHarmonica" w:hAnsi="NTHarmonica"/>
      <w:b w:val="1"/>
    </w:rPr>
  </w:style>
  <w:style w:styleId="Style_22" w:type="paragraph">
    <w:name w:val="Содержимое таблицы"/>
    <w:basedOn w:val="Style_7"/>
    <w:link w:val="Style_22_ch"/>
  </w:style>
  <w:style w:styleId="Style_22_ch" w:type="character">
    <w:name w:val="Содержимое таблицы"/>
    <w:basedOn w:val="Style_7_ch"/>
    <w:link w:val="Style_22"/>
  </w:style>
  <w:style w:styleId="Style_23" w:type="paragraph">
    <w:name w:val="Hyperlink"/>
    <w:link w:val="Style_23_ch"/>
    <w:rPr>
      <w:color w:val="0563C1"/>
      <w:u w:val="single"/>
    </w:rPr>
  </w:style>
  <w:style w:styleId="Style_23_ch" w:type="character">
    <w:name w:val="Hyperlink"/>
    <w:link w:val="Style_23"/>
    <w:rPr>
      <w:color w:val="0563C1"/>
      <w:u w:val="single"/>
    </w:rPr>
  </w:style>
  <w:style w:styleId="Style_24" w:type="paragraph">
    <w:name w:val="Footnote"/>
    <w:link w:val="Style_24_ch"/>
    <w:pPr>
      <w:ind w:firstLine="851" w:left="0"/>
      <w:jc w:val="both"/>
    </w:pPr>
    <w:rPr>
      <w:rFonts w:ascii="XO Thames" w:hAnsi="XO Thames"/>
      <w:sz w:val="22"/>
    </w:rPr>
  </w:style>
  <w:style w:styleId="Style_24_ch" w:type="character">
    <w:name w:val="Footnote"/>
    <w:link w:val="Style_24"/>
    <w:rPr>
      <w:rFonts w:ascii="XO Thames" w:hAnsi="XO Thames"/>
      <w:sz w:val="22"/>
    </w:rPr>
  </w:style>
  <w:style w:styleId="Style_25" w:type="paragraph">
    <w:name w:val="Default Paragraph Font"/>
    <w:link w:val="Style_25_ch"/>
  </w:style>
  <w:style w:styleId="Style_25_ch" w:type="character">
    <w:name w:val="Default Paragraph Font"/>
    <w:link w:val="Style_25"/>
  </w:style>
  <w:style w:styleId="Style_26" w:type="paragraph">
    <w:name w:val="toc 1"/>
    <w:next w:val="Style_7"/>
    <w:link w:val="Style_26_ch"/>
    <w:uiPriority w:val="39"/>
    <w:pPr>
      <w:ind w:firstLine="0" w:left="0"/>
      <w:jc w:val="left"/>
    </w:pPr>
    <w:rPr>
      <w:rFonts w:ascii="XO Thames" w:hAnsi="XO Thames"/>
      <w:b w:val="1"/>
      <w:sz w:val="28"/>
    </w:rPr>
  </w:style>
  <w:style w:styleId="Style_26_ch" w:type="character">
    <w:name w:val="toc 1"/>
    <w:link w:val="Style_26"/>
    <w:rPr>
      <w:rFonts w:ascii="XO Thames" w:hAnsi="XO Thames"/>
      <w:b w:val="1"/>
      <w:sz w:val="28"/>
    </w:rPr>
  </w:style>
  <w:style w:styleId="Style_27" w:type="paragraph">
    <w:name w:val="Header and Footer"/>
    <w:link w:val="Style_27_ch"/>
    <w:pPr>
      <w:spacing w:line="240" w:lineRule="auto"/>
      <w:ind/>
      <w:jc w:val="both"/>
    </w:pPr>
    <w:rPr>
      <w:rFonts w:ascii="XO Thames" w:hAnsi="XO Thames"/>
      <w:sz w:val="28"/>
    </w:rPr>
  </w:style>
  <w:style w:styleId="Style_27_ch" w:type="character">
    <w:name w:val="Header and Footer"/>
    <w:link w:val="Style_27"/>
    <w:rPr>
      <w:rFonts w:ascii="XO Thames" w:hAnsi="XO Thames"/>
      <w:sz w:val="28"/>
    </w:rPr>
  </w:style>
  <w:style w:styleId="Style_28" w:type="paragraph">
    <w:name w:val="toc 9"/>
    <w:next w:val="Style_7"/>
    <w:link w:val="Style_28_ch"/>
    <w:uiPriority w:val="39"/>
    <w:pPr>
      <w:ind w:firstLine="0" w:left="1600"/>
      <w:jc w:val="left"/>
    </w:pPr>
    <w:rPr>
      <w:rFonts w:ascii="XO Thames" w:hAnsi="XO Thames"/>
      <w:sz w:val="28"/>
    </w:rPr>
  </w:style>
  <w:style w:styleId="Style_28_ch" w:type="character">
    <w:name w:val="toc 9"/>
    <w:link w:val="Style_28"/>
    <w:rPr>
      <w:rFonts w:ascii="XO Thames" w:hAnsi="XO Thames"/>
      <w:sz w:val="28"/>
    </w:rPr>
  </w:style>
  <w:style w:styleId="Style_29" w:type="paragraph">
    <w:name w:val="Strong"/>
    <w:basedOn w:val="Style_25"/>
    <w:link w:val="Style_29_ch"/>
    <w:rPr>
      <w:b w:val="1"/>
    </w:rPr>
  </w:style>
  <w:style w:styleId="Style_29_ch" w:type="character">
    <w:name w:val="Strong"/>
    <w:basedOn w:val="Style_25_ch"/>
    <w:link w:val="Style_29"/>
    <w:rPr>
      <w:b w:val="1"/>
    </w:rPr>
  </w:style>
  <w:style w:styleId="Style_30" w:type="paragraph">
    <w:name w:val="toc 8"/>
    <w:next w:val="Style_7"/>
    <w:link w:val="Style_30_ch"/>
    <w:uiPriority w:val="39"/>
    <w:pPr>
      <w:ind w:firstLine="0" w:left="1400"/>
      <w:jc w:val="left"/>
    </w:pPr>
    <w:rPr>
      <w:rFonts w:ascii="XO Thames" w:hAnsi="XO Thames"/>
      <w:sz w:val="28"/>
    </w:rPr>
  </w:style>
  <w:style w:styleId="Style_30_ch" w:type="character">
    <w:name w:val="toc 8"/>
    <w:link w:val="Style_30"/>
    <w:rPr>
      <w:rFonts w:ascii="XO Thames" w:hAnsi="XO Thames"/>
      <w:sz w:val="28"/>
    </w:rPr>
  </w:style>
  <w:style w:styleId="Style_31" w:type="paragraph">
    <w:name w:val="Hashtag"/>
    <w:link w:val="Style_31_ch"/>
    <w:rPr>
      <w:color w:val="605E5C"/>
      <w:shd w:fill="E1DFDD" w:val="clear"/>
    </w:rPr>
  </w:style>
  <w:style w:styleId="Style_31_ch" w:type="character">
    <w:name w:val="Hashtag"/>
    <w:link w:val="Style_31"/>
    <w:rPr>
      <w:color w:val="605E5C"/>
      <w:shd w:fill="E1DFDD" w:val="clear"/>
    </w:rPr>
  </w:style>
  <w:style w:styleId="Style_32" w:type="paragraph">
    <w:name w:val="Absatz-Standardschriftart"/>
    <w:link w:val="Style_32_ch"/>
  </w:style>
  <w:style w:styleId="Style_32_ch" w:type="character">
    <w:name w:val="Absatz-Standardschriftart"/>
    <w:link w:val="Style_32"/>
  </w:style>
  <w:style w:styleId="Style_33" w:type="paragraph">
    <w:name w:val="WW-Absatz-Standardschriftart"/>
    <w:link w:val="Style_33_ch"/>
  </w:style>
  <w:style w:styleId="Style_33_ch" w:type="character">
    <w:name w:val="WW-Absatz-Standardschriftart"/>
    <w:link w:val="Style_33"/>
  </w:style>
  <w:style w:styleId="Style_12" w:type="paragraph">
    <w:name w:val="Body Text"/>
    <w:basedOn w:val="Style_7"/>
    <w:link w:val="Style_12_ch"/>
    <w:pPr>
      <w:widowControl w:val="1"/>
      <w:spacing w:after="120" w:before="0"/>
      <w:ind/>
    </w:pPr>
  </w:style>
  <w:style w:styleId="Style_12_ch" w:type="character">
    <w:name w:val="Body Text"/>
    <w:basedOn w:val="Style_7_ch"/>
    <w:link w:val="Style_12"/>
  </w:style>
  <w:style w:styleId="Style_34" w:type="paragraph">
    <w:name w:val="toc 5"/>
    <w:next w:val="Style_7"/>
    <w:link w:val="Style_34_ch"/>
    <w:uiPriority w:val="39"/>
    <w:pPr>
      <w:ind w:firstLine="0" w:left="800"/>
      <w:jc w:val="left"/>
    </w:pPr>
    <w:rPr>
      <w:rFonts w:ascii="XO Thames" w:hAnsi="XO Thames"/>
      <w:sz w:val="28"/>
    </w:rPr>
  </w:style>
  <w:style w:styleId="Style_34_ch" w:type="character">
    <w:name w:val="toc 5"/>
    <w:link w:val="Style_34"/>
    <w:rPr>
      <w:rFonts w:ascii="XO Thames" w:hAnsi="XO Thames"/>
      <w:sz w:val="28"/>
    </w:rPr>
  </w:style>
  <w:style w:styleId="Style_6" w:type="paragraph">
    <w:name w:val="Return Address"/>
    <w:basedOn w:val="Style_7"/>
    <w:link w:val="Style_6_ch"/>
    <w:pPr>
      <w:keepLines w:val="1"/>
      <w:widowControl w:val="1"/>
      <w:ind w:firstLine="0" w:left="0" w:right="4320"/>
    </w:pPr>
    <w:rPr>
      <w:sz w:val="20"/>
    </w:rPr>
  </w:style>
  <w:style w:styleId="Style_6_ch" w:type="character">
    <w:name w:val="Return Address"/>
    <w:basedOn w:val="Style_7_ch"/>
    <w:link w:val="Style_6"/>
    <w:rPr>
      <w:sz w:val="20"/>
    </w:rPr>
  </w:style>
  <w:style w:styleId="Style_35" w:type="paragraph">
    <w:name w:val="Subtitle"/>
    <w:next w:val="Style_7"/>
    <w:link w:val="Style_35_ch"/>
    <w:uiPriority w:val="11"/>
    <w:qFormat/>
    <w:pPr>
      <w:ind/>
      <w:jc w:val="both"/>
    </w:pPr>
    <w:rPr>
      <w:rFonts w:ascii="XO Thames" w:hAnsi="XO Thames"/>
      <w:i w:val="1"/>
      <w:sz w:val="24"/>
    </w:rPr>
  </w:style>
  <w:style w:styleId="Style_35_ch" w:type="character">
    <w:name w:val="Subtitle"/>
    <w:link w:val="Style_35"/>
    <w:rPr>
      <w:rFonts w:ascii="XO Thames" w:hAnsi="XO Thames"/>
      <w:i w:val="1"/>
      <w:sz w:val="24"/>
    </w:rPr>
  </w:style>
  <w:style w:styleId="Style_36" w:type="paragraph">
    <w:name w:val="Заголовок таблицы"/>
    <w:basedOn w:val="Style_22"/>
    <w:link w:val="Style_36_ch"/>
    <w:pPr>
      <w:widowControl w:val="1"/>
      <w:ind/>
      <w:jc w:val="center"/>
    </w:pPr>
    <w:rPr>
      <w:b w:val="1"/>
    </w:rPr>
  </w:style>
  <w:style w:styleId="Style_36_ch" w:type="character">
    <w:name w:val="Заголовок таблицы"/>
    <w:basedOn w:val="Style_22_ch"/>
    <w:link w:val="Style_36"/>
    <w:rPr>
      <w:b w:val="1"/>
    </w:rPr>
  </w:style>
  <w:style w:styleId="Style_1" w:type="paragraph">
    <w:name w:val="footer"/>
    <w:basedOn w:val="Style_7"/>
    <w:link w:val="Style_1_ch"/>
    <w:pPr>
      <w:widowControl w:val="1"/>
      <w:tabs>
        <w:tab w:leader="none" w:pos="4677" w:val="center"/>
        <w:tab w:leader="none" w:pos="9355" w:val="right"/>
      </w:tabs>
      <w:ind/>
    </w:pPr>
  </w:style>
  <w:style w:styleId="Style_1_ch" w:type="character">
    <w:name w:val="footer"/>
    <w:basedOn w:val="Style_7_ch"/>
    <w:link w:val="Style_1"/>
  </w:style>
  <w:style w:styleId="Style_37" w:type="paragraph">
    <w:name w:val="Title"/>
    <w:next w:val="Style_7"/>
    <w:link w:val="Style_37_ch"/>
    <w:uiPriority w:val="10"/>
    <w:qFormat/>
    <w:pPr>
      <w:spacing w:after="567" w:before="567"/>
      <w:ind/>
      <w:jc w:val="center"/>
    </w:pPr>
    <w:rPr>
      <w:rFonts w:ascii="XO Thames" w:hAnsi="XO Thames"/>
      <w:b w:val="1"/>
      <w:caps w:val="1"/>
      <w:sz w:val="40"/>
    </w:rPr>
  </w:style>
  <w:style w:styleId="Style_37_ch" w:type="character">
    <w:name w:val="Title"/>
    <w:link w:val="Style_37"/>
    <w:rPr>
      <w:rFonts w:ascii="XO Thames" w:hAnsi="XO Thames"/>
      <w:b w:val="1"/>
      <w:caps w:val="1"/>
      <w:sz w:val="40"/>
    </w:rPr>
  </w:style>
  <w:style w:styleId="Style_38" w:type="paragraph">
    <w:name w:val="heading 4"/>
    <w:basedOn w:val="Style_7"/>
    <w:next w:val="Style_7"/>
    <w:link w:val="Style_38_ch"/>
    <w:uiPriority w:val="9"/>
    <w:qFormat/>
    <w:pPr>
      <w:keepNext w:val="1"/>
      <w:widowControl w:val="1"/>
      <w:numPr>
        <w:ilvl w:val="3"/>
        <w:numId w:val="2"/>
      </w:numPr>
      <w:tabs>
        <w:tab w:leader="none" w:pos="864" w:val="left"/>
      </w:tabs>
      <w:ind/>
      <w:jc w:val="center"/>
      <w:outlineLvl w:val="3"/>
    </w:pPr>
    <w:rPr>
      <w:rFonts w:ascii="NTHarmonica" w:hAnsi="NTHarmonica"/>
      <w:b w:val="1"/>
      <w:sz w:val="24"/>
    </w:rPr>
  </w:style>
  <w:style w:styleId="Style_38_ch" w:type="character">
    <w:name w:val="heading 4"/>
    <w:basedOn w:val="Style_7_ch"/>
    <w:link w:val="Style_38"/>
    <w:rPr>
      <w:rFonts w:ascii="NTHarmonica" w:hAnsi="NTHarmonica"/>
      <w:b w:val="1"/>
      <w:sz w:val="24"/>
    </w:rPr>
  </w:style>
  <w:style w:styleId="Style_39" w:type="paragraph">
    <w:name w:val="heading 2"/>
    <w:basedOn w:val="Style_7"/>
    <w:next w:val="Style_7"/>
    <w:link w:val="Style_39_ch"/>
    <w:uiPriority w:val="9"/>
    <w:qFormat/>
    <w:pPr>
      <w:keepNext w:val="1"/>
      <w:widowControl w:val="1"/>
      <w:numPr>
        <w:ilvl w:val="1"/>
        <w:numId w:val="2"/>
      </w:numPr>
      <w:tabs>
        <w:tab w:leader="none" w:pos="576" w:val="left"/>
      </w:tabs>
      <w:spacing w:after="20" w:before="0"/>
      <w:ind/>
      <w:outlineLvl w:val="1"/>
    </w:pPr>
    <w:rPr>
      <w:rFonts w:ascii="NTHarmonica" w:hAnsi="NTHarmonica"/>
      <w:b w:val="1"/>
      <w:sz w:val="20"/>
    </w:rPr>
  </w:style>
  <w:style w:styleId="Style_39_ch" w:type="character">
    <w:name w:val="heading 2"/>
    <w:basedOn w:val="Style_7_ch"/>
    <w:link w:val="Style_39"/>
    <w:rPr>
      <w:rFonts w:ascii="NTHarmonica" w:hAnsi="NTHarmonica"/>
      <w:b w:val="1"/>
      <w:sz w:val="20"/>
    </w:rPr>
  </w:style>
  <w:style w:styleId="Style_40" w:type="paragraph">
    <w:name w:val="Название1"/>
    <w:basedOn w:val="Style_7"/>
    <w:link w:val="Style_40_ch"/>
    <w:pPr>
      <w:widowControl w:val="1"/>
      <w:spacing w:after="120" w:before="120"/>
      <w:ind/>
    </w:pPr>
    <w:rPr>
      <w:i w:val="1"/>
      <w:sz w:val="24"/>
    </w:rPr>
  </w:style>
  <w:style w:styleId="Style_40_ch" w:type="character">
    <w:name w:val="Название1"/>
    <w:basedOn w:val="Style_7_ch"/>
    <w:link w:val="Style_40"/>
    <w:rPr>
      <w:i w:val="1"/>
      <w:sz w:val="24"/>
    </w:rPr>
  </w:style>
  <w:style w:default="1" w:styleId="Style_2" w:type="table">
    <w:name w:val="Normal Table"/>
    <w:tblPr>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stylesWithEffects.xml" Type="http://schemas.microsoft.com/office/2007/relationships/stylesWithEffects"/>
  <Relationship Id="rId1" Target="footer1.xml" Type="http://schemas.openxmlformats.org/officeDocument/2006/relationships/footer"/>
  <Relationship Id="rId2" Target="media/1.png" Type="http://schemas.openxmlformats.org/officeDocument/2006/relationships/image"/>
  <Relationship Id="rId3" Target="fontTable.xml" Type="http://schemas.openxmlformats.org/officeDocument/2006/relationships/fontTable"/>
  <Relationship Id="rId8" Target="theme/theme1.xml" Type="http://schemas.openxmlformats.org/officeDocument/2006/relationships/theme"/>
  <Relationship Id="rId4" Target="settings.xml" Type="http://schemas.openxmlformats.org/officeDocument/2006/relationships/settings"/>
  <Relationship Id="rId9" Target="numbering.xml" Type="http://schemas.openxmlformats.org/officeDocument/2006/relationships/numbering"/>
  <Relationship Id="rId7" Target="webSettings.xml" Type="http://schemas.openxmlformats.org/officeDocument/2006/relationships/webSettings"/>
  <Relationship Id="rId5" Target="styles.xml" Type="http://schemas.openxmlformats.org/officeDocument/2006/relationships/style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2025-01-16T12:16:47Z</dcterms:created>
  <dcterms:modified xsi:type="dcterms:W3CDTF">2025-01-16T12:22:23Z</dcterms:modified>
</cp:coreProperties>
</file>