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44"/>
          <w:szCs w:val="4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                       Application Form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Position Applied for</w:t>
        <w:tab/>
        <w:tab/>
        <w:t xml:space="preserve">:</w:t>
        <w:tab/>
        <w:t xml:space="preserve">Third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Date of Availability</w:t>
        <w:tab/>
        <w:tab/>
        <w:t xml:space="preserve">:         Available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Personal Details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Family name / surname</w:t>
        <w:tab/>
        <w:tab/>
        <w:t xml:space="preserve">          Karimov                               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First Name / Given Name</w:t>
        <w:tab/>
        <w:t xml:space="preserve">:</w:t>
        <w:tab/>
        <w:t xml:space="preserve">Elbrus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8Date &amp; Place of Birth</w:t>
        <w:tab/>
        <w:tab/>
        <w:t xml:space="preserve">:</w:t>
        <w:tab/>
        <w:t xml:space="preserve">10.06.1982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Nationality</w:t>
        <w:tab/>
        <w:tab/>
        <w:tab/>
        <w:tab/>
        <w:t xml:space="preserve">:         Azeribaijani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Permanent Address</w:t>
        <w:tab/>
        <w:tab/>
        <w:t xml:space="preserve">:</w:t>
        <w:tab/>
        <w:t xml:space="preserve">Sumgait. Azerbaıjan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Present Address</w:t>
        <w:tab/>
        <w:tab/>
        <w:tab/>
        <w:t xml:space="preserve">:          Baku/Azerbaija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Present Contact Number</w:t>
        <w:tab/>
        <w:t xml:space="preserve">:                   (+99451)8073900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Mobile Number</w:t>
        <w:tab/>
        <w:tab/>
        <w:tab/>
        <w:t xml:space="preserve">:</w:t>
        <w:tab/>
        <w:t xml:space="preserve">(+99470)5615140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Email Address</w:t>
        <w:tab/>
        <w:tab/>
        <w:tab/>
        <w:t xml:space="preserve">:</w:t>
        <w:tab/>
        <w:t xml:space="preserve">elbruskerimov80@gmail.com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Nearest Airport</w:t>
        <w:tab/>
        <w:tab/>
        <w:tab/>
        <w:t xml:space="preserve">:</w:t>
        <w:tab/>
        <w:t xml:space="preserve">BAKU HAYDAR ALIYEV</w:t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Passport &amp; Seaman book ( Discharge book ).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Passport No</w:t>
        <w:tab/>
        <w:tab/>
        <w:tab/>
        <w:t xml:space="preserve">           :         C03335345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Date&amp; Place of issued</w:t>
        <w:tab/>
        <w:tab/>
        <w:t xml:space="preserve">:</w:t>
        <w:tab/>
        <w:t xml:space="preserve"> 12.11.2021 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Expire Date</w:t>
        <w:tab/>
        <w:tab/>
        <w:tab/>
        <w:tab/>
        <w:t xml:space="preserve">:</w:t>
        <w:tab/>
        <w:t xml:space="preserve"> 11.11.2031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Seaman Book No</w:t>
        <w:tab/>
        <w:tab/>
        <w:tab/>
        <w:t xml:space="preserve">:</w:t>
        <w:tab/>
        <w:t xml:space="preserve"> DQK022046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Issued Date </w:t>
        <w:tab/>
        <w:tab/>
        <w:tab/>
        <w:t xml:space="preserve">           :         26.11.2022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Expire Date</w:t>
        <w:tab/>
        <w:tab/>
        <w:tab/>
        <w:tab/>
        <w:t xml:space="preserve">:</w:t>
        <w:tab/>
        <w:t xml:space="preserve">26.11.2027</w:t>
      </w:r>
    </w:p>
    <w:p w:rsidR="00000000" w:rsidDel="00000000" w:rsidP="00000000" w:rsidRDefault="00000000" w:rsidRPr="00000000" w14:paraId="00000018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Next of Kin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Full Name / Relationship</w:t>
        <w:tab/>
        <w:t xml:space="preserve">:</w:t>
        <w:tab/>
        <w:t xml:space="preserve">Karimov Elchin /Brother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Address</w:t>
        <w:tab/>
        <w:tab/>
        <w:tab/>
        <w:tab/>
        <w:t xml:space="preserve">:</w:t>
        <w:tab/>
        <w:t xml:space="preserve">Guba/Azerbaijan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Contact Numbers</w:t>
        <w:tab/>
        <w:tab/>
        <w:tab/>
        <w:t xml:space="preserve">:</w:t>
        <w:tab/>
        <w:t xml:space="preserve">(+994518715174)</w:t>
      </w:r>
    </w:p>
    <w:p w:rsidR="00000000" w:rsidDel="00000000" w:rsidP="00000000" w:rsidRDefault="00000000" w:rsidRPr="00000000" w14:paraId="0000001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Highest Certificate of Competency / Licence Held</w:t>
      </w:r>
    </w:p>
    <w:p w:rsidR="00000000" w:rsidDel="00000000" w:rsidP="00000000" w:rsidRDefault="00000000" w:rsidRPr="00000000" w14:paraId="0000001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68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1"/>
        <w:gridCol w:w="1559"/>
        <w:gridCol w:w="1134"/>
        <w:gridCol w:w="1559"/>
        <w:gridCol w:w="1701"/>
        <w:gridCol w:w="2004"/>
        <w:tblGridChange w:id="0">
          <w:tblGrid>
            <w:gridCol w:w="2411"/>
            <w:gridCol w:w="1559"/>
            <w:gridCol w:w="1134"/>
            <w:gridCol w:w="1559"/>
            <w:gridCol w:w="1701"/>
            <w:gridCol w:w="2004"/>
          </w:tblGrid>
        </w:tblGridChange>
      </w:tblGrid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before="12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Issuing Country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Cert.No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Date Of Issued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Expires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Details Of Limitations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Third Engineer Officer of ships powered by main propulsion machinery of 750 kw propul power or more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Azerbaijan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000565/23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25.05.2023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25.05.2028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NONE</w:t>
            </w:r>
          </w:p>
        </w:tc>
      </w:tr>
    </w:tbl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Courses Attended And Certificates Obtained</w:t>
      </w:r>
    </w:p>
    <w:p w:rsidR="00000000" w:rsidDel="00000000" w:rsidP="00000000" w:rsidRDefault="00000000" w:rsidRPr="00000000" w14:paraId="0000003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2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77"/>
        <w:gridCol w:w="1934"/>
        <w:gridCol w:w="1813"/>
        <w:gridCol w:w="1998"/>
        <w:tblGridChange w:id="0">
          <w:tblGrid>
            <w:gridCol w:w="5377"/>
            <w:gridCol w:w="1934"/>
            <w:gridCol w:w="1813"/>
            <w:gridCol w:w="1998"/>
          </w:tblGrid>
        </w:tblGridChange>
      </w:tblGrid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ind w:left="5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Course / Certificate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Certificate No.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Expires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Engine resource management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ER-0091-23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07.04.2023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07.04.2028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Medical First Aid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SN-0491-23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31.03.2023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31.03.2028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Ship Security-related familiarization security-awareness training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SI-0871-24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13.03.2024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Training for seafarers with designated security duties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SH-0634-24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13.03.2024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-------------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Leadership and Teamwork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DL-0242-23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30.03.2023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29.03.2028</w:t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-personal survival techniques</w:t>
            </w:r>
          </w:p>
          <w:p w:rsidR="00000000" w:rsidDel="00000000" w:rsidP="00000000" w:rsidRDefault="00000000" w:rsidRPr="00000000" w14:paraId="0000004C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-fire prevention and fire fighting</w:t>
            </w:r>
          </w:p>
          <w:p w:rsidR="00000000" w:rsidDel="00000000" w:rsidP="00000000" w:rsidRDefault="00000000" w:rsidRPr="00000000" w14:paraId="0000004D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-elementary first aid</w:t>
            </w:r>
          </w:p>
          <w:p w:rsidR="00000000" w:rsidDel="00000000" w:rsidP="00000000" w:rsidRDefault="00000000" w:rsidRPr="00000000" w14:paraId="0000004E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-personal safety and social responsibilites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SO-2245-21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    31.08.2021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31.08.2026</w:t>
            </w:r>
          </w:p>
        </w:tc>
      </w:tr>
      <w:tr>
        <w:trPr>
          <w:cantSplit w:val="0"/>
          <w:trHeight w:val="399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Proficiency in survival craft and boats ather than fast rescue boats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SL-1496-21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07.09.2021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07.09.2026</w:t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International Safety Management Code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SP-3518-22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25.11.2022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25.11.2027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Training in advanced fire-fighting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SJ-0384-23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30.03.2023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30.03.2028</w:t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Seafarer s  Medical Certificate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8.0" w:type="dxa"/>
        <w:jc w:val="left"/>
        <w:tblInd w:w="-244.0" w:type="dxa"/>
        <w:tblLayout w:type="fixed"/>
        <w:tblLook w:val="0400"/>
      </w:tblPr>
      <w:tblGrid>
        <w:gridCol w:w="1382"/>
        <w:gridCol w:w="1925"/>
        <w:gridCol w:w="920"/>
        <w:gridCol w:w="1359"/>
        <w:gridCol w:w="924"/>
        <w:gridCol w:w="1080"/>
        <w:gridCol w:w="1195"/>
        <w:gridCol w:w="1353"/>
        <w:tblGridChange w:id="0">
          <w:tblGrid>
            <w:gridCol w:w="1382"/>
            <w:gridCol w:w="1925"/>
            <w:gridCol w:w="920"/>
            <w:gridCol w:w="1359"/>
            <w:gridCol w:w="924"/>
            <w:gridCol w:w="1080"/>
            <w:gridCol w:w="1195"/>
            <w:gridCol w:w="1353"/>
          </w:tblGrid>
        </w:tblGridChange>
      </w:tblGrid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Vessel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Company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Type of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vessel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Type of engines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KWt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Position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Date 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Date OF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CMS Pahlavan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CMS Limited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Fire Fiting Tug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Caterpillar3512 TB\HD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2x1305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OİLER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18.12.2016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28.06.2017</w:t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Seabad Supporter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Swire pacific offshore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Supply vessel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Azimut  MTU Diesel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2x2000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OILER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12.07.2017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01.11.2017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Irgiz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AZERBAIJAN CASPIAN SHIPPING CJSC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Supply vessel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Sulzer 8ASL 25\30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2x1588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OILER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15.12.2017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15.07.2018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Irgiz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AZERBAIJAN CASPIAN SHIPPING CJSC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Supply vessel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Sulzer 8ASL 25\30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2x1588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OILER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15.09.2018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01.01.2019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ISRAFIL HUSEYNIV  PLHB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AZERBAIJAN CASPIAN SHIPPING CJSC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PLHB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Wartsila 8 L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5x1600 kwt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OİLER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15.03.2019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15.09.2019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ISRAFIL HUSEYNIV  PLHB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AZERBAIJAN CASPIAN SHIPPING CJSC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PLHB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Wartsila 8 L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5x1600 kwt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OİLER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15.11.2019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15.05.2020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ISRAFIL HUSEYNIV  PLHB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AZERBAIJAN CASPIAN SHIPPING CJSC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PLHB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Wartsila 8 L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5x1600 kwt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OİLER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15.10.2020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15.06.2021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ISRAFIL HUSEYNIV  PLHB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AZERBAIJAN CASPIAN SHIPPING CJSC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PLHB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Wartsila 8 L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5x1600 kwt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OİLER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15.11.2021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15.08.2022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ISRAFIL HUSEYNIV  PLHB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AZERBAIJAN CASPIAN SHIPPING CJSC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PLHB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Wartsila 8 L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5x1600 kwt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OİLER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27.11.2022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15.09.2023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Crane vessel</w:t>
            </w:r>
          </w:p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Atamoglan Karimov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AZERBAİJAN CASPİAN SHIPPING CJSC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Sulzer 8AL20/24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2x1600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rd ENGINEER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20.09.2023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29.12.2023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Crane vessel</w:t>
            </w:r>
          </w:p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Atamoglan Karimov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AZERBAİJAN CASPİAN SHIPPING CJSC</w:t>
            </w:r>
          </w:p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Sulzer 8AL20/24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2x1600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rd ENGINEER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29.01.2024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01.05.2024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Neftegaz-62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AZERBAİJAN CASPİAN SHIPPING CJSC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Supply</w:t>
            </w:r>
          </w:p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vessel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Sulzer</w:t>
            </w:r>
          </w:p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6ZL40/48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3x435 kwt</w:t>
            </w:r>
          </w:p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2x3600 HP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rd ENGINEER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01.06.2024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64" w:top="864" w:left="1152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