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B4" w:rsidRDefault="005A440C">
      <w:pPr>
        <w:spacing w:before="79"/>
        <w:ind w:right="33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Uniform</w:t>
      </w:r>
      <w:r w:rsidR="00FA2DAD"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>TCC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7"/>
        <w:gridCol w:w="7837"/>
      </w:tblGrid>
      <w:tr w:rsidR="00E25FB4">
        <w:trPr>
          <w:trHeight w:val="880"/>
        </w:trPr>
        <w:tc>
          <w:tcPr>
            <w:tcW w:w="2197" w:type="dxa"/>
          </w:tcPr>
          <w:p w:rsidR="00E25FB4" w:rsidRDefault="005A440C">
            <w:pPr>
              <w:pStyle w:val="TableParagraph"/>
              <w:spacing w:line="240" w:lineRule="auto"/>
              <w:ind w:left="115" w:right="570"/>
              <w:rPr>
                <w:sz w:val="16"/>
              </w:rPr>
            </w:pPr>
            <w:r>
              <w:rPr>
                <w:w w:val="90"/>
                <w:sz w:val="16"/>
              </w:rPr>
              <w:t>Top</w:t>
            </w:r>
            <w:r w:rsidR="00FA2DAD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Copy-Seafarer</w:t>
            </w:r>
            <w:r w:rsidR="00FA2DAD">
              <w:rPr>
                <w:w w:val="9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Pink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Copy -Ship’s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File</w:t>
            </w:r>
          </w:p>
          <w:p w:rsidR="00E25FB4" w:rsidRDefault="005A440C">
            <w:pPr>
              <w:pStyle w:val="TableParagraph"/>
              <w:spacing w:line="240" w:lineRule="auto"/>
              <w:ind w:left="115" w:right="107"/>
              <w:rPr>
                <w:sz w:val="16"/>
              </w:rPr>
            </w:pPr>
            <w:r>
              <w:rPr>
                <w:w w:val="90"/>
                <w:sz w:val="16"/>
              </w:rPr>
              <w:t>Green</w:t>
            </w:r>
            <w:r w:rsidR="00FA2DAD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Copy-ITF</w:t>
            </w:r>
            <w:r w:rsidR="00FA2DAD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London</w:t>
            </w:r>
            <w:r w:rsidR="00FA2DAD">
              <w:rPr>
                <w:w w:val="9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Yellow Copy -Company File</w:t>
            </w:r>
          </w:p>
        </w:tc>
        <w:tc>
          <w:tcPr>
            <w:tcW w:w="7837" w:type="dxa"/>
          </w:tcPr>
          <w:p w:rsidR="00E25FB4" w:rsidRDefault="005A440C">
            <w:pPr>
              <w:pStyle w:val="TableParagraph"/>
              <w:spacing w:before="222" w:line="240" w:lineRule="auto"/>
              <w:ind w:left="43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SEAFARER’SEMPLOYMENT</w:t>
            </w:r>
            <w:r>
              <w:rPr>
                <w:rFonts w:ascii="Arial" w:hAnsi="Arial"/>
                <w:b/>
                <w:spacing w:val="-2"/>
                <w:w w:val="80"/>
                <w:sz w:val="28"/>
              </w:rPr>
              <w:t>CONTRACT</w:t>
            </w:r>
          </w:p>
        </w:tc>
      </w:tr>
      <w:tr w:rsidR="00E25FB4">
        <w:trPr>
          <w:trHeight w:val="462"/>
        </w:trPr>
        <w:tc>
          <w:tcPr>
            <w:tcW w:w="10034" w:type="dxa"/>
            <w:gridSpan w:val="2"/>
            <w:tcBorders>
              <w:bottom w:val="single" w:sz="6" w:space="0" w:color="000000"/>
            </w:tcBorders>
          </w:tcPr>
          <w:p w:rsidR="00E25FB4" w:rsidRDefault="005A440C">
            <w:pPr>
              <w:pStyle w:val="TableParagraph"/>
              <w:tabs>
                <w:tab w:val="left" w:pos="7222"/>
              </w:tabs>
              <w:spacing w:before="134" w:line="240" w:lineRule="auto"/>
              <w:ind w:left="115"/>
              <w:rPr>
                <w:rFonts w:ascii="Arial"/>
                <w:b/>
                <w:sz w:val="20"/>
              </w:rPr>
            </w:pPr>
            <w:r>
              <w:rPr>
                <w:w w:val="80"/>
                <w:sz w:val="16"/>
              </w:rPr>
              <w:t>Date</w:t>
            </w:r>
            <w:r w:rsidR="000377E3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:</w:t>
            </w:r>
            <w:r w:rsidR="00990900">
              <w:rPr>
                <w:rFonts w:ascii="Arial"/>
                <w:b/>
                <w:spacing w:val="-2"/>
                <w:w w:val="90"/>
                <w:sz w:val="20"/>
              </w:rPr>
              <w:t>09</w:t>
            </w:r>
            <w:r w:rsidR="000377E3">
              <w:rPr>
                <w:rFonts w:ascii="Arial"/>
                <w:b/>
                <w:spacing w:val="-2"/>
                <w:w w:val="90"/>
                <w:sz w:val="20"/>
              </w:rPr>
              <w:t>.01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.20</w:t>
            </w:r>
            <w:r w:rsidR="000377E3">
              <w:rPr>
                <w:rFonts w:ascii="Arial"/>
                <w:b/>
                <w:spacing w:val="-2"/>
                <w:w w:val="90"/>
                <w:sz w:val="20"/>
              </w:rPr>
              <w:t>20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w w:val="80"/>
                <w:sz w:val="16"/>
              </w:rPr>
              <w:t>and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effective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 w:rsidR="000377E3">
              <w:rPr>
                <w:w w:val="80"/>
                <w:sz w:val="16"/>
              </w:rPr>
              <w:t xml:space="preserve"> </w:t>
            </w:r>
            <w:r w:rsidR="00990900">
              <w:rPr>
                <w:rFonts w:ascii="Arial"/>
                <w:b/>
                <w:spacing w:val="-2"/>
                <w:w w:val="80"/>
                <w:sz w:val="20"/>
              </w:rPr>
              <w:t>09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.01.2020</w:t>
            </w:r>
          </w:p>
        </w:tc>
      </w:tr>
      <w:tr w:rsidR="00E25FB4">
        <w:trPr>
          <w:trHeight w:val="491"/>
        </w:trPr>
        <w:tc>
          <w:tcPr>
            <w:tcW w:w="10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FB4" w:rsidRDefault="005A440C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This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Employment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Contract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entered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between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Seafarer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Ship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owner/the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Employer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Ship</w:t>
            </w:r>
            <w:r w:rsidR="00FA2DAD"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owner)</w:t>
            </w:r>
          </w:p>
          <w:p w:rsidR="00E25FB4" w:rsidRDefault="005A440C">
            <w:pPr>
              <w:pStyle w:val="TableParagraph"/>
              <w:spacing w:before="1" w:line="240" w:lineRule="auto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PACIFIC</w:t>
            </w:r>
            <w:r w:rsidR="000377E3">
              <w:rPr>
                <w:rFonts w:ascii="Arial"/>
                <w:b/>
                <w:color w:val="000000"/>
                <w:sz w:val="16"/>
                <w:shd w:val="clear" w:color="auto" w:fill="F3F3F3"/>
              </w:rPr>
              <w:t xml:space="preserve"> </w:t>
            </w: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CREWING</w:t>
            </w:r>
            <w:r w:rsidR="000377E3">
              <w:rPr>
                <w:rFonts w:ascii="Arial"/>
                <w:b/>
                <w:color w:val="000000"/>
                <w:sz w:val="16"/>
                <w:shd w:val="clear" w:color="auto" w:fill="F3F3F3"/>
              </w:rPr>
              <w:t xml:space="preserve"> </w:t>
            </w: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MANAGEMENT,</w:t>
            </w:r>
            <w:r>
              <w:rPr>
                <w:rFonts w:ascii="Arial"/>
                <w:b/>
                <w:color w:val="000000"/>
                <w:spacing w:val="-5"/>
                <w:sz w:val="16"/>
                <w:shd w:val="clear" w:color="auto" w:fill="F3F3F3"/>
              </w:rPr>
              <w:t>INC</w:t>
            </w:r>
          </w:p>
        </w:tc>
      </w:tr>
    </w:tbl>
    <w:p w:rsidR="00E25FB4" w:rsidRDefault="005A440C">
      <w:pPr>
        <w:pStyle w:val="BodyText"/>
      </w:pPr>
      <w:r>
        <w:rPr>
          <w:w w:val="80"/>
        </w:rPr>
        <w:t>THE</w:t>
      </w:r>
      <w:r>
        <w:rPr>
          <w:spacing w:val="-2"/>
          <w:w w:val="90"/>
        </w:rPr>
        <w:t>SEAFARER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28"/>
        <w:gridCol w:w="5106"/>
      </w:tblGrid>
      <w:tr w:rsidR="00E25FB4">
        <w:trPr>
          <w:trHeight w:val="484"/>
        </w:trPr>
        <w:tc>
          <w:tcPr>
            <w:tcW w:w="4928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Surname: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TANDEL</w:t>
            </w:r>
          </w:p>
        </w:tc>
        <w:tc>
          <w:tcPr>
            <w:tcW w:w="5106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Given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Names: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HITESHKUMAR</w:t>
            </w:r>
            <w:r w:rsidR="000377E3">
              <w:rPr>
                <w:rFonts w:ascii="Arial"/>
                <w:b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LALBHAI</w:t>
            </w:r>
          </w:p>
        </w:tc>
      </w:tr>
      <w:tr w:rsidR="00E25FB4">
        <w:trPr>
          <w:trHeight w:val="481"/>
        </w:trPr>
        <w:tc>
          <w:tcPr>
            <w:tcW w:w="10034" w:type="dxa"/>
            <w:gridSpan w:val="2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Full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home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address: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33,MOHANPARKSOCIETY,DEVSAR,TA-GANDEVI,DI-NAVSARI,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BILIMORA</w:t>
            </w:r>
          </w:p>
        </w:tc>
      </w:tr>
      <w:tr w:rsidR="00E25FB4">
        <w:trPr>
          <w:trHeight w:val="486"/>
        </w:trPr>
        <w:tc>
          <w:tcPr>
            <w:tcW w:w="4928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Position:</w:t>
            </w:r>
          </w:p>
          <w:p w:rsidR="00E25FB4" w:rsidRDefault="00990900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ABLE SEAMAN</w:t>
            </w:r>
          </w:p>
        </w:tc>
        <w:tc>
          <w:tcPr>
            <w:tcW w:w="5106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Medical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issued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on: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23.12.2019</w:t>
            </w:r>
          </w:p>
        </w:tc>
      </w:tr>
      <w:tr w:rsidR="00E25FB4">
        <w:trPr>
          <w:trHeight w:val="484"/>
        </w:trPr>
        <w:tc>
          <w:tcPr>
            <w:tcW w:w="4928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Estimated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taking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up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position:</w:t>
            </w:r>
          </w:p>
          <w:p w:rsidR="00E25FB4" w:rsidRDefault="00990900">
            <w:pPr>
              <w:pStyle w:val="TableParagraph"/>
              <w:spacing w:line="18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09</w:t>
            </w:r>
            <w:r w:rsidR="005A440C">
              <w:rPr>
                <w:rFonts w:ascii="Arial"/>
                <w:b/>
                <w:spacing w:val="-2"/>
                <w:w w:val="90"/>
                <w:sz w:val="16"/>
              </w:rPr>
              <w:t>.01.2020</w:t>
            </w:r>
          </w:p>
        </w:tc>
        <w:tc>
          <w:tcPr>
            <w:tcW w:w="5106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Port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where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position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taken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up:</w:t>
            </w:r>
          </w:p>
          <w:p w:rsidR="00E25FB4" w:rsidRDefault="005A440C">
            <w:pPr>
              <w:pStyle w:val="TableParagraph"/>
              <w:spacing w:line="18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KOLKATA</w:t>
            </w:r>
          </w:p>
        </w:tc>
      </w:tr>
      <w:tr w:rsidR="00E25FB4">
        <w:trPr>
          <w:trHeight w:val="484"/>
        </w:trPr>
        <w:tc>
          <w:tcPr>
            <w:tcW w:w="4928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Nationality: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INDIAN</w:t>
            </w:r>
          </w:p>
        </w:tc>
        <w:tc>
          <w:tcPr>
            <w:tcW w:w="5106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Passport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no: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L9603154</w:t>
            </w:r>
          </w:p>
        </w:tc>
      </w:tr>
      <w:tr w:rsidR="00E25FB4">
        <w:trPr>
          <w:trHeight w:val="487"/>
        </w:trPr>
        <w:tc>
          <w:tcPr>
            <w:tcW w:w="4928" w:type="dxa"/>
          </w:tcPr>
          <w:p w:rsidR="00E25FB4" w:rsidRDefault="005A440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80"/>
                <w:sz w:val="16"/>
              </w:rPr>
              <w:t>Date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place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birth: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07.05.1984</w:t>
            </w:r>
            <w:r w:rsidR="00101ACE">
              <w:rPr>
                <w:rFonts w:ascii="Arial"/>
                <w:b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VAGHAI,DANG,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GUJARAT</w:t>
            </w:r>
          </w:p>
        </w:tc>
        <w:tc>
          <w:tcPr>
            <w:tcW w:w="5106" w:type="dxa"/>
          </w:tcPr>
          <w:p w:rsidR="00E25FB4" w:rsidRDefault="005A440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80"/>
                <w:sz w:val="20"/>
              </w:rPr>
              <w:t>Seaman’s</w:t>
            </w:r>
            <w:r w:rsidR="00FA2DAD">
              <w:rPr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book</w:t>
            </w:r>
            <w:r w:rsidR="00FA2DAD">
              <w:rPr>
                <w:w w:val="8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no:</w:t>
            </w:r>
          </w:p>
          <w:p w:rsidR="00E25FB4" w:rsidRDefault="005A440C">
            <w:pPr>
              <w:pStyle w:val="TableParagraph"/>
              <w:spacing w:line="18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MUM-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134184</w:t>
            </w:r>
          </w:p>
        </w:tc>
      </w:tr>
    </w:tbl>
    <w:p w:rsidR="00E25FB4" w:rsidRDefault="005A440C">
      <w:pPr>
        <w:pStyle w:val="BodyText"/>
        <w:spacing w:before="183"/>
      </w:pPr>
      <w:r>
        <w:rPr>
          <w:w w:val="80"/>
        </w:rPr>
        <w:t>THE</w:t>
      </w:r>
      <w:r>
        <w:rPr>
          <w:spacing w:val="-2"/>
          <w:w w:val="90"/>
        </w:rPr>
        <w:t>SHIPOWNER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4"/>
      </w:tblGrid>
      <w:tr w:rsidR="00E25FB4">
        <w:trPr>
          <w:trHeight w:val="484"/>
        </w:trPr>
        <w:tc>
          <w:tcPr>
            <w:tcW w:w="10034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Name: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AC</w:t>
            </w:r>
            <w:r w:rsidR="00101ACE">
              <w:rPr>
                <w:rFonts w:ascii="Arial"/>
                <w:b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HOLDINGS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CORPORATION</w:t>
            </w:r>
          </w:p>
        </w:tc>
      </w:tr>
      <w:tr w:rsidR="00E25FB4">
        <w:trPr>
          <w:trHeight w:val="508"/>
        </w:trPr>
        <w:tc>
          <w:tcPr>
            <w:tcW w:w="10034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Address: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ONE</w:t>
            </w:r>
            <w:r w:rsidR="00101ACE">
              <w:rPr>
                <w:rFonts w:ascii="Arial"/>
                <w:b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ARTILLERYCOURT,161ASHEDDONCOURT,GRANDCAYMANKY1-1001,CAYMAN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ISLANDS</w:t>
            </w:r>
          </w:p>
        </w:tc>
      </w:tr>
    </w:tbl>
    <w:p w:rsidR="00E25FB4" w:rsidRDefault="005A440C">
      <w:pPr>
        <w:pStyle w:val="BodyText"/>
      </w:pPr>
      <w:r>
        <w:rPr>
          <w:w w:val="80"/>
        </w:rPr>
        <w:t>THE</w:t>
      </w:r>
      <w:r>
        <w:rPr>
          <w:spacing w:val="-2"/>
          <w:w w:val="90"/>
        </w:rPr>
        <w:t>EMPLOYER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4"/>
      </w:tblGrid>
      <w:tr w:rsidR="00E25FB4">
        <w:trPr>
          <w:trHeight w:val="484"/>
        </w:trPr>
        <w:tc>
          <w:tcPr>
            <w:tcW w:w="10034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Name: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PACIFICCREWINGMANAGEMENT,</w:t>
            </w:r>
            <w:r>
              <w:rPr>
                <w:rFonts w:ascii="Arial"/>
                <w:b/>
                <w:color w:val="000000"/>
                <w:spacing w:val="-5"/>
                <w:sz w:val="16"/>
                <w:shd w:val="clear" w:color="auto" w:fill="F3F3F3"/>
              </w:rPr>
              <w:t>INC</w:t>
            </w:r>
          </w:p>
        </w:tc>
      </w:tr>
      <w:tr w:rsidR="00E25FB4">
        <w:trPr>
          <w:trHeight w:val="472"/>
        </w:trPr>
        <w:tc>
          <w:tcPr>
            <w:tcW w:w="10034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Address: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Calle43Este.Edif.ColoresdeBellavistaTektonBusinessPiso4.Cuidad de</w:t>
            </w:r>
            <w:r w:rsidR="00FA2DAD">
              <w:rPr>
                <w:rFonts w:ascii="Arial"/>
                <w:b/>
                <w:color w:val="000000"/>
                <w:sz w:val="16"/>
                <w:shd w:val="clear" w:color="auto" w:fill="F3F3F3"/>
              </w:rPr>
              <w:t xml:space="preserve"> </w:t>
            </w:r>
            <w:r>
              <w:rPr>
                <w:rFonts w:ascii="Arial"/>
                <w:b/>
                <w:color w:val="000000"/>
                <w:sz w:val="16"/>
                <w:shd w:val="clear" w:color="auto" w:fill="F3F3F3"/>
              </w:rPr>
              <w:t>Panama.</w:t>
            </w:r>
            <w:r w:rsidR="00FA2DAD">
              <w:rPr>
                <w:rFonts w:ascii="Arial"/>
                <w:b/>
                <w:color w:val="000000"/>
                <w:sz w:val="16"/>
                <w:shd w:val="clear" w:color="auto" w:fill="F3F3F3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z w:val="16"/>
                <w:shd w:val="clear" w:color="auto" w:fill="F3F3F3"/>
              </w:rPr>
              <w:t>PANAMA.</w:t>
            </w:r>
          </w:p>
        </w:tc>
      </w:tr>
    </w:tbl>
    <w:p w:rsidR="00E25FB4" w:rsidRDefault="005A440C">
      <w:pPr>
        <w:pStyle w:val="BodyText"/>
      </w:pPr>
      <w:r>
        <w:rPr>
          <w:w w:val="80"/>
        </w:rPr>
        <w:t>THE</w:t>
      </w:r>
      <w:r>
        <w:rPr>
          <w:spacing w:val="-4"/>
          <w:w w:val="90"/>
        </w:rPr>
        <w:t>SHIP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1"/>
        <w:gridCol w:w="2300"/>
        <w:gridCol w:w="2694"/>
      </w:tblGrid>
      <w:tr w:rsidR="00E25FB4">
        <w:trPr>
          <w:trHeight w:val="484"/>
        </w:trPr>
        <w:tc>
          <w:tcPr>
            <w:tcW w:w="7341" w:type="dxa"/>
            <w:gridSpan w:val="2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Name: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PACIFIC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VENTURE</w:t>
            </w:r>
          </w:p>
        </w:tc>
        <w:tc>
          <w:tcPr>
            <w:tcW w:w="2694" w:type="dxa"/>
          </w:tcPr>
          <w:p w:rsidR="00E25FB4" w:rsidRDefault="005A440C">
            <w:pPr>
              <w:pStyle w:val="TableParagraph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IMO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No:</w:t>
            </w:r>
          </w:p>
          <w:p w:rsidR="00E25FB4" w:rsidRDefault="005A440C">
            <w:pPr>
              <w:pStyle w:val="TableParagraph"/>
              <w:spacing w:line="23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9743045</w:t>
            </w:r>
          </w:p>
        </w:tc>
      </w:tr>
      <w:tr w:rsidR="00E25FB4">
        <w:trPr>
          <w:trHeight w:val="486"/>
        </w:trPr>
        <w:tc>
          <w:tcPr>
            <w:tcW w:w="504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Flag: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CAYMAN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ISLANDS</w:t>
            </w:r>
          </w:p>
        </w:tc>
        <w:tc>
          <w:tcPr>
            <w:tcW w:w="4994" w:type="dxa"/>
            <w:gridSpan w:val="2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Port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registry:</w:t>
            </w:r>
          </w:p>
          <w:p w:rsidR="00E25FB4" w:rsidRDefault="005A440C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GEORGE</w:t>
            </w:r>
            <w:r>
              <w:rPr>
                <w:rFonts w:ascii="Arial"/>
                <w:b/>
                <w:spacing w:val="-4"/>
                <w:w w:val="85"/>
                <w:sz w:val="20"/>
              </w:rPr>
              <w:t>TOWN</w:t>
            </w:r>
          </w:p>
        </w:tc>
      </w:tr>
    </w:tbl>
    <w:p w:rsidR="00E25FB4" w:rsidRDefault="005A440C">
      <w:pPr>
        <w:pStyle w:val="BodyText"/>
      </w:pPr>
      <w:r>
        <w:rPr>
          <w:w w:val="80"/>
        </w:rPr>
        <w:t>TERMSOFTHE</w:t>
      </w:r>
      <w:r>
        <w:rPr>
          <w:spacing w:val="-2"/>
          <w:w w:val="80"/>
        </w:rPr>
        <w:t>CONTRACT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1"/>
        <w:gridCol w:w="3360"/>
        <w:gridCol w:w="3312"/>
      </w:tblGrid>
      <w:tr w:rsidR="00E25FB4">
        <w:trPr>
          <w:trHeight w:val="546"/>
        </w:trPr>
        <w:tc>
          <w:tcPr>
            <w:tcW w:w="336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Period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employment: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6</w:t>
            </w:r>
            <w:r w:rsidR="00990900">
              <w:rPr>
                <w:rFonts w:ascii="Arial"/>
                <w:b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MONTHS+/-1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>month</w:t>
            </w:r>
          </w:p>
        </w:tc>
        <w:tc>
          <w:tcPr>
            <w:tcW w:w="3360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Wages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including:</w:t>
            </w:r>
          </w:p>
          <w:p w:rsidR="00E25FB4" w:rsidRDefault="00101ACE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09</w:t>
            </w:r>
            <w:r w:rsidR="005A440C">
              <w:rPr>
                <w:rFonts w:ascii="Arial"/>
                <w:b/>
                <w:spacing w:val="-2"/>
                <w:w w:val="90"/>
                <w:sz w:val="20"/>
              </w:rPr>
              <w:t>.01.2020</w:t>
            </w:r>
          </w:p>
        </w:tc>
        <w:tc>
          <w:tcPr>
            <w:tcW w:w="3312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Basic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hours</w:t>
            </w:r>
            <w:r w:rsidR="00990900">
              <w:rPr>
                <w:w w:val="80"/>
                <w:sz w:val="16"/>
              </w:rPr>
              <w:t xml:space="preserve"> of w</w:t>
            </w:r>
            <w:r>
              <w:rPr>
                <w:w w:val="80"/>
                <w:sz w:val="16"/>
              </w:rPr>
              <w:t>ork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week: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40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HOURS</w:t>
            </w:r>
          </w:p>
        </w:tc>
      </w:tr>
      <w:tr w:rsidR="00E25FB4">
        <w:trPr>
          <w:trHeight w:val="585"/>
        </w:trPr>
        <w:tc>
          <w:tcPr>
            <w:tcW w:w="336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Basic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monthly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wage: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 w:rsidR="000377E3">
              <w:rPr>
                <w:rFonts w:ascii="Arial"/>
                <w:b/>
                <w:spacing w:val="-5"/>
                <w:w w:val="90"/>
                <w:sz w:val="20"/>
              </w:rPr>
              <w:t xml:space="preserve"> </w:t>
            </w:r>
            <w:r w:rsidR="00990900">
              <w:rPr>
                <w:rFonts w:ascii="Arial"/>
                <w:b/>
                <w:spacing w:val="-5"/>
                <w:w w:val="90"/>
                <w:sz w:val="20"/>
              </w:rPr>
              <w:t>850</w:t>
            </w:r>
          </w:p>
        </w:tc>
        <w:tc>
          <w:tcPr>
            <w:tcW w:w="3360" w:type="dxa"/>
          </w:tcPr>
          <w:p w:rsidR="00E25FB4" w:rsidRDefault="005A440C">
            <w:pPr>
              <w:pStyle w:val="TableParagraph"/>
              <w:tabs>
                <w:tab w:val="left" w:pos="1826"/>
              </w:tabs>
              <w:rPr>
                <w:sz w:val="16"/>
              </w:rPr>
            </w:pPr>
            <w:r>
              <w:rPr>
                <w:w w:val="80"/>
                <w:sz w:val="16"/>
              </w:rPr>
              <w:t>Monthly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overtime</w:t>
            </w:r>
            <w:r>
              <w:rPr>
                <w:sz w:val="16"/>
              </w:rPr>
              <w:tab/>
            </w:r>
            <w:r>
              <w:rPr>
                <w:w w:val="80"/>
                <w:sz w:val="16"/>
              </w:rPr>
              <w:t>(103hours</w:t>
            </w:r>
            <w:r>
              <w:rPr>
                <w:spacing w:val="-2"/>
                <w:w w:val="80"/>
                <w:sz w:val="16"/>
              </w:rPr>
              <w:t>guaranteed)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103</w:t>
            </w:r>
            <w:r w:rsidR="000377E3">
              <w:rPr>
                <w:rFonts w:ascii="Arial"/>
                <w:b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HOURS</w:t>
            </w:r>
          </w:p>
        </w:tc>
        <w:tc>
          <w:tcPr>
            <w:tcW w:w="3312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Overtime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rate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hours</w:t>
            </w:r>
            <w:r w:rsidR="00990900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worked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excess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103</w:t>
            </w:r>
            <w:r>
              <w:rPr>
                <w:spacing w:val="-4"/>
                <w:w w:val="80"/>
                <w:sz w:val="16"/>
              </w:rPr>
              <w:t>hrs:</w:t>
            </w:r>
          </w:p>
          <w:p w:rsidR="00E25FB4" w:rsidRDefault="005A440C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6.13</w:t>
            </w:r>
          </w:p>
          <w:p w:rsidR="00E25FB4" w:rsidRDefault="00FA2DAD">
            <w:pPr>
              <w:pStyle w:val="TableParagraph"/>
              <w:spacing w:line="154" w:lineRule="exact"/>
              <w:ind w:left="0" w:right="87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P</w:t>
            </w:r>
            <w:r w:rsidR="005A440C">
              <w:rPr>
                <w:w w:val="80"/>
                <w:sz w:val="16"/>
              </w:rPr>
              <w:t>er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spacing w:val="-4"/>
                <w:w w:val="90"/>
                <w:sz w:val="16"/>
              </w:rPr>
              <w:t>hour</w:t>
            </w:r>
          </w:p>
        </w:tc>
      </w:tr>
      <w:tr w:rsidR="00E25FB4">
        <w:trPr>
          <w:trHeight w:val="479"/>
        </w:trPr>
        <w:tc>
          <w:tcPr>
            <w:tcW w:w="336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Leave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:Number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days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month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7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DAYS</w:t>
            </w:r>
          </w:p>
        </w:tc>
        <w:tc>
          <w:tcPr>
            <w:tcW w:w="3360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Monthly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leave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pay: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 w:rsidR="000377E3">
              <w:rPr>
                <w:rFonts w:ascii="Arial"/>
                <w:b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2</w:t>
            </w:r>
            <w:r w:rsidR="00990900">
              <w:rPr>
                <w:rFonts w:ascii="Arial"/>
                <w:b/>
                <w:spacing w:val="-5"/>
                <w:w w:val="90"/>
                <w:sz w:val="20"/>
              </w:rPr>
              <w:t>27</w:t>
            </w:r>
          </w:p>
        </w:tc>
        <w:tc>
          <w:tcPr>
            <w:tcW w:w="3312" w:type="dxa"/>
          </w:tcPr>
          <w:p w:rsidR="00E25FB4" w:rsidRPr="00101ACE" w:rsidRDefault="005A440C" w:rsidP="00101ACE">
            <w:pPr>
              <w:pStyle w:val="TableParagraph"/>
              <w:rPr>
                <w:w w:val="80"/>
                <w:sz w:val="16"/>
              </w:rPr>
            </w:pPr>
            <w:r>
              <w:rPr>
                <w:w w:val="80"/>
                <w:sz w:val="16"/>
              </w:rPr>
              <w:t>Monthly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subsistence</w:t>
            </w:r>
            <w:r w:rsidR="00101ACE">
              <w:rPr>
                <w:w w:val="80"/>
                <w:sz w:val="16"/>
              </w:rPr>
              <w:t xml:space="preserve"> allowanc</w:t>
            </w:r>
            <w:r>
              <w:rPr>
                <w:w w:val="80"/>
                <w:sz w:val="16"/>
              </w:rPr>
              <w:t>e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leave:</w:t>
            </w:r>
          </w:p>
          <w:p w:rsidR="00E25FB4" w:rsidRDefault="005A440C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 w:rsidR="00990900">
              <w:rPr>
                <w:rFonts w:ascii="Arial"/>
                <w:b/>
                <w:spacing w:val="-5"/>
                <w:w w:val="90"/>
                <w:sz w:val="20"/>
              </w:rPr>
              <w:t xml:space="preserve"> 144</w:t>
            </w:r>
          </w:p>
        </w:tc>
      </w:tr>
      <w:tr w:rsidR="00E25FB4">
        <w:trPr>
          <w:trHeight w:val="479"/>
        </w:trPr>
        <w:tc>
          <w:tcPr>
            <w:tcW w:w="336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Monthly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fixed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overtime:</w:t>
            </w:r>
          </w:p>
          <w:p w:rsidR="00E25FB4" w:rsidRDefault="005A440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 w:rsidR="000377E3">
              <w:rPr>
                <w:rFonts w:ascii="Arial"/>
                <w:b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631</w:t>
            </w:r>
          </w:p>
        </w:tc>
        <w:tc>
          <w:tcPr>
            <w:tcW w:w="3360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Company</w:t>
            </w:r>
            <w:r w:rsidR="00101ACE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bonus:</w:t>
            </w:r>
          </w:p>
          <w:p w:rsidR="00E25FB4" w:rsidRDefault="005A440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USD0.00</w:t>
            </w:r>
          </w:p>
        </w:tc>
        <w:tc>
          <w:tcPr>
            <w:tcW w:w="3312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Total</w:t>
            </w:r>
            <w:r>
              <w:rPr>
                <w:spacing w:val="-2"/>
                <w:w w:val="90"/>
                <w:sz w:val="16"/>
              </w:rPr>
              <w:t xml:space="preserve"> wages:</w:t>
            </w:r>
          </w:p>
          <w:p w:rsidR="00E25FB4" w:rsidRDefault="005A440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USD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 w:rsidR="00990900">
              <w:rPr>
                <w:rFonts w:ascii="Arial"/>
                <w:b/>
                <w:spacing w:val="-4"/>
                <w:w w:val="90"/>
                <w:sz w:val="20"/>
              </w:rPr>
              <w:t>1852</w:t>
            </w:r>
          </w:p>
        </w:tc>
      </w:tr>
      <w:tr w:rsidR="00E25FB4">
        <w:trPr>
          <w:trHeight w:val="381"/>
        </w:trPr>
        <w:tc>
          <w:tcPr>
            <w:tcW w:w="10033" w:type="dxa"/>
            <w:gridSpan w:val="3"/>
          </w:tcPr>
          <w:p w:rsidR="00E25FB4" w:rsidRDefault="005A440C">
            <w:pPr>
              <w:pStyle w:val="TableParagraph"/>
              <w:spacing w:before="58" w:line="240" w:lineRule="auto"/>
              <w:rPr>
                <w:sz w:val="16"/>
              </w:rPr>
            </w:pPr>
            <w:r>
              <w:rPr>
                <w:w w:val="80"/>
                <w:sz w:val="16"/>
              </w:rPr>
              <w:t>1.The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applicable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ITF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CBA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shall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considered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incorporated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form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contract</w:t>
            </w:r>
          </w:p>
        </w:tc>
      </w:tr>
      <w:tr w:rsidR="00E25FB4">
        <w:trPr>
          <w:trHeight w:val="585"/>
        </w:trPr>
        <w:tc>
          <w:tcPr>
            <w:tcW w:w="10033" w:type="dxa"/>
            <w:gridSpan w:val="3"/>
          </w:tcPr>
          <w:p w:rsidR="00E25FB4" w:rsidRDefault="005A440C">
            <w:pPr>
              <w:pStyle w:val="TableParagraph"/>
              <w:spacing w:before="58" w:line="240" w:lineRule="auto"/>
              <w:rPr>
                <w:sz w:val="16"/>
              </w:rPr>
            </w:pPr>
            <w:r>
              <w:rPr>
                <w:w w:val="80"/>
                <w:sz w:val="16"/>
              </w:rPr>
              <w:t>2.The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Ship’s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Articles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shall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deemed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purposes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include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terms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Contract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(including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applicable ITF </w:t>
            </w:r>
            <w:r>
              <w:rPr>
                <w:w w:val="80"/>
                <w:sz w:val="16"/>
              </w:rPr>
              <w:t>CBA)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shall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duty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Company</w:t>
            </w:r>
          </w:p>
          <w:p w:rsidR="00E25FB4" w:rsidRDefault="00FA2DAD">
            <w:pPr>
              <w:pStyle w:val="TableParagraph"/>
              <w:spacing w:before="1" w:line="240" w:lineRule="auto"/>
              <w:ind w:left="393"/>
              <w:rPr>
                <w:sz w:val="16"/>
              </w:rPr>
            </w:pPr>
            <w:r>
              <w:rPr>
                <w:w w:val="80"/>
                <w:sz w:val="16"/>
              </w:rPr>
              <w:t>T</w:t>
            </w:r>
            <w:r w:rsidR="005A440C">
              <w:rPr>
                <w:w w:val="80"/>
                <w:sz w:val="16"/>
              </w:rPr>
              <w:t>o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ensure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that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the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Ship’s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Articles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reflect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these</w:t>
            </w:r>
            <w:r>
              <w:rPr>
                <w:w w:val="80"/>
                <w:sz w:val="16"/>
              </w:rPr>
              <w:t xml:space="preserve"> </w:t>
            </w:r>
            <w:proofErr w:type="spellStart"/>
            <w:r w:rsidR="005A440C">
              <w:rPr>
                <w:w w:val="80"/>
                <w:sz w:val="16"/>
              </w:rPr>
              <w:t>terms.These</w:t>
            </w:r>
            <w:proofErr w:type="spellEnd"/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terms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shall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take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precedence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over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all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w w:val="80"/>
                <w:sz w:val="16"/>
              </w:rPr>
              <w:t>other</w:t>
            </w:r>
            <w:r>
              <w:rPr>
                <w:w w:val="80"/>
                <w:sz w:val="16"/>
              </w:rPr>
              <w:t xml:space="preserve"> </w:t>
            </w:r>
            <w:r w:rsidR="005A440C">
              <w:rPr>
                <w:spacing w:val="-2"/>
                <w:w w:val="80"/>
                <w:sz w:val="16"/>
              </w:rPr>
              <w:t>terms.</w:t>
            </w:r>
          </w:p>
        </w:tc>
      </w:tr>
      <w:tr w:rsidR="00E25FB4">
        <w:trPr>
          <w:trHeight w:val="585"/>
        </w:trPr>
        <w:tc>
          <w:tcPr>
            <w:tcW w:w="10033" w:type="dxa"/>
            <w:gridSpan w:val="3"/>
          </w:tcPr>
          <w:p w:rsidR="00E25FB4" w:rsidRDefault="005A440C">
            <w:pPr>
              <w:pStyle w:val="TableParagraph"/>
              <w:spacing w:before="58" w:line="240" w:lineRule="auto"/>
              <w:ind w:left="393" w:right="88" w:hanging="284"/>
              <w:rPr>
                <w:sz w:val="16"/>
              </w:rPr>
            </w:pPr>
            <w:proofErr w:type="gramStart"/>
            <w:r>
              <w:rPr>
                <w:w w:val="80"/>
                <w:sz w:val="16"/>
              </w:rPr>
              <w:t>3.The</w:t>
            </w:r>
            <w:proofErr w:type="gramEnd"/>
            <w:r>
              <w:rPr>
                <w:w w:val="80"/>
                <w:sz w:val="16"/>
              </w:rPr>
              <w:t xml:space="preserve"> ITF may vary the terms and conditions of the applicable ITFCBA from time to time. Terms and conditions as so varied shall form part of this Contract with effect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from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the date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of the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Variation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in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place of the Terms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and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Conditions current immediately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preceding</w:t>
            </w:r>
            <w:r w:rsidR="00FA2DAD"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the Variation.</w:t>
            </w:r>
          </w:p>
        </w:tc>
      </w:tr>
    </w:tbl>
    <w:p w:rsidR="00E25FB4" w:rsidRDefault="005A440C">
      <w:pPr>
        <w:pStyle w:val="BodyText"/>
        <w:spacing w:before="186"/>
      </w:pPr>
      <w:r>
        <w:rPr>
          <w:noProof/>
        </w:rPr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1885950</wp:posOffset>
            </wp:positionH>
            <wp:positionV relativeFrom="paragraph">
              <wp:posOffset>283908</wp:posOffset>
            </wp:positionV>
            <wp:extent cx="1885344" cy="10561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44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CONFIRMATIONOFTHE</w:t>
      </w:r>
      <w:r>
        <w:rPr>
          <w:spacing w:val="-2"/>
          <w:w w:val="80"/>
        </w:rPr>
        <w:t>CONTRACT</w:t>
      </w:r>
    </w:p>
    <w:p w:rsidR="00E25FB4" w:rsidRDefault="00E25FB4">
      <w:pPr>
        <w:pStyle w:val="BodyText"/>
        <w:spacing w:before="10"/>
        <w:ind w:left="0"/>
        <w:rPr>
          <w:sz w:val="15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1"/>
        <w:gridCol w:w="5041"/>
      </w:tblGrid>
      <w:tr w:rsidR="00E25FB4">
        <w:trPr>
          <w:trHeight w:val="822"/>
        </w:trPr>
        <w:tc>
          <w:tcPr>
            <w:tcW w:w="504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Signature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Ship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owner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/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Employer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Ship</w:t>
            </w:r>
            <w:r w:rsidR="00FA2DAD"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owner:</w:t>
            </w:r>
          </w:p>
        </w:tc>
        <w:tc>
          <w:tcPr>
            <w:tcW w:w="5041" w:type="dxa"/>
          </w:tcPr>
          <w:p w:rsidR="00E25FB4" w:rsidRDefault="005A440C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Signature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 w:rsidR="00FA2DAD">
              <w:rPr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Seafarer:</w:t>
            </w:r>
          </w:p>
          <w:p w:rsidR="00E25FB4" w:rsidRDefault="00E25FB4">
            <w:pPr>
              <w:pStyle w:val="TableParagraph"/>
              <w:spacing w:before="182" w:line="240" w:lineRule="auto"/>
              <w:ind w:left="0"/>
              <w:rPr>
                <w:rFonts w:ascii="Arial"/>
                <w:b/>
                <w:sz w:val="16"/>
              </w:rPr>
            </w:pPr>
          </w:p>
          <w:p w:rsidR="00E25FB4" w:rsidRDefault="005A440C">
            <w:pPr>
              <w:pStyle w:val="TableParagraph"/>
              <w:tabs>
                <w:tab w:val="left" w:pos="3273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w w:val="90"/>
                <w:sz w:val="16"/>
              </w:rPr>
              <w:t>Place:</w:t>
            </w:r>
            <w:r>
              <w:rPr>
                <w:sz w:val="16"/>
              </w:rPr>
              <w:tab/>
            </w:r>
            <w:r>
              <w:rPr>
                <w:spacing w:val="-2"/>
                <w:w w:val="85"/>
                <w:sz w:val="16"/>
              </w:rPr>
              <w:t>Date:</w:t>
            </w:r>
            <w:r w:rsidR="00101ACE">
              <w:rPr>
                <w:spacing w:val="-2"/>
                <w:w w:val="90"/>
                <w:sz w:val="20"/>
              </w:rPr>
              <w:t xml:space="preserve"> 09</w:t>
            </w:r>
            <w:r w:rsidR="000377E3">
              <w:rPr>
                <w:spacing w:val="-2"/>
                <w:w w:val="90"/>
                <w:sz w:val="20"/>
              </w:rPr>
              <w:t>.01.2020</w:t>
            </w:r>
          </w:p>
        </w:tc>
      </w:tr>
    </w:tbl>
    <w:p w:rsidR="005A440C" w:rsidRDefault="005A440C"/>
    <w:sectPr w:rsidR="005A440C" w:rsidSect="00E25FB4">
      <w:type w:val="continuous"/>
      <w:pgSz w:w="11910" w:h="16850"/>
      <w:pgMar w:top="220" w:right="6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5FB4"/>
    <w:rsid w:val="000377E3"/>
    <w:rsid w:val="00101ACE"/>
    <w:rsid w:val="005737A0"/>
    <w:rsid w:val="005A440C"/>
    <w:rsid w:val="008C5AE7"/>
    <w:rsid w:val="00990900"/>
    <w:rsid w:val="00B4407C"/>
    <w:rsid w:val="00C53BCE"/>
    <w:rsid w:val="00E25FB4"/>
    <w:rsid w:val="00FA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5FB4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5FB4"/>
    <w:pPr>
      <w:spacing w:before="182"/>
      <w:ind w:left="12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E25FB4"/>
  </w:style>
  <w:style w:type="paragraph" w:customStyle="1" w:styleId="TableParagraph">
    <w:name w:val="Table Paragraph"/>
    <w:basedOn w:val="Normal"/>
    <w:uiPriority w:val="1"/>
    <w:qFormat/>
    <w:rsid w:val="00E25FB4"/>
    <w:pPr>
      <w:spacing w:line="182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Copy - Seafarer</vt:lpstr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Copy - Seafarer</dc:title>
  <dc:creator>Sabine Strahlmann</dc:creator>
  <cp:lastModifiedBy>ADMIN12</cp:lastModifiedBy>
  <cp:revision>6</cp:revision>
  <dcterms:created xsi:type="dcterms:W3CDTF">2023-11-28T16:18:00Z</dcterms:created>
  <dcterms:modified xsi:type="dcterms:W3CDTF">2023-11-29T06:29:00Z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for Office 365</vt:lpwstr>
  </property>
</Properties>
</file>