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695771" w:rsidRDefault="00A80A5B">
      <w:pPr>
        <w:tabs>
          <w:tab w:val="left" w:pos="5160"/>
          <w:tab w:val="left" w:pos="5760"/>
        </w:tabs>
        <w:ind w:right="-211"/>
        <w:rPr>
          <w:rFonts w:ascii="Calibri" w:hAnsi="Calibri" w:cs="Calibri" w:hint="default"/>
          <w:b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-895350</wp:posOffset>
                </wp:positionV>
                <wp:extent cx="1785620" cy="2352675"/>
                <wp:effectExtent l="0" t="0" r="5080" b="9525"/>
                <wp:wrapNone/>
                <wp:docPr id="5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8562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771" w:rsidRDefault="0069577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418C">
                              <w:rPr>
                                <w:rFonts w:hint="default"/>
                                <w:noProof/>
                              </w:rPr>
                              <w:drawing>
                                <wp:inline distT="0" distB="0" distL="0" distR="0">
                                  <wp:extent cx="1699895" cy="235267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9895" cy="2352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368.25pt;margin-top:-70.5pt;width:140.6pt;height:18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" stroked="f">
                <v:path arrowok="t"/>
                <v:textbox inset="0,0,0,0">
                  <w:txbxContent>
                    <w:p w:rsidR="00695771" w:rsidRDefault="00695771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9418C">
                        <w:rPr>
                          <w:rFonts w:hint="default"/>
                          <w:noProof/>
                        </w:rPr>
                        <w:drawing>
                          <wp:inline distT="0" distB="0" distL="0" distR="0">
                            <wp:extent cx="1699895" cy="235267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9895" cy="2352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5771">
        <w:rPr>
          <w:rFonts w:ascii="Calibri" w:hAnsi="Calibri" w:cs="Calibri"/>
          <w:b/>
          <w:sz w:val="28"/>
          <w:szCs w:val="22"/>
        </w:rPr>
        <w:t>MAJID ANSARI</w:t>
      </w:r>
      <w:r w:rsidR="003A0A98">
        <w:rPr>
          <w:rFonts w:ascii="Calibri" w:hAnsi="Calibri" w:cs="Calibri"/>
          <w:b/>
          <w:sz w:val="28"/>
          <w:szCs w:val="22"/>
        </w:rPr>
        <w:t xml:space="preserve">  </w:t>
      </w:r>
    </w:p>
    <w:p w:rsidR="002579E0" w:rsidRDefault="002579E0" w:rsidP="002579E0">
      <w:pPr>
        <w:rPr>
          <w:rFonts w:hint="default"/>
          <w:sz w:val="20"/>
          <w:szCs w:val="20"/>
        </w:rPr>
      </w:pPr>
      <w:r>
        <w:t>MASTER MARINER</w:t>
      </w:r>
    </w:p>
    <w:p w:rsidR="002579E0" w:rsidRDefault="002579E0" w:rsidP="00427134">
      <w:pPr>
        <w:rPr>
          <w:rFonts w:hint="default"/>
          <w:sz w:val="20"/>
          <w:szCs w:val="20"/>
        </w:rPr>
      </w:pPr>
      <w:r>
        <w:t>WITH MORE THAN 1</w:t>
      </w:r>
      <w:r w:rsidR="00427134">
        <w:rPr>
          <w:rFonts w:hint="default"/>
        </w:rPr>
        <w:t>4</w:t>
      </w:r>
      <w:r>
        <w:t xml:space="preserve"> YEARS SEA SERVICE</w:t>
      </w:r>
      <w:r w:rsidR="007A416E">
        <w:rPr>
          <w:rFonts w:hint="default"/>
        </w:rPr>
        <w:t xml:space="preserve"> </w:t>
      </w:r>
      <w:r>
        <w:t>EXPERIENCE</w:t>
      </w:r>
    </w:p>
    <w:p w:rsidR="00BD37AD" w:rsidRDefault="002579E0" w:rsidP="002579E0">
      <w:pPr>
        <w:rPr>
          <w:rFonts w:hint="default"/>
        </w:rPr>
      </w:pPr>
      <w:r>
        <w:t>ON BOARD OF</w:t>
      </w:r>
      <w:r w:rsidR="004A3A7F">
        <w:rPr>
          <w:rFonts w:hint="default"/>
        </w:rPr>
        <w:t xml:space="preserve"> TANKER ,</w:t>
      </w:r>
      <w:r>
        <w:t xml:space="preserve"> BULK /GENERAL/REEFER/CONTAINER</w:t>
      </w:r>
    </w:p>
    <w:p w:rsidR="002579E0" w:rsidRDefault="002579E0" w:rsidP="002579E0">
      <w:pPr>
        <w:rPr>
          <w:rFonts w:hint="default"/>
          <w:sz w:val="20"/>
          <w:szCs w:val="20"/>
        </w:rPr>
      </w:pPr>
      <w:r>
        <w:t xml:space="preserve"> and HEAY LIFT VESSELS</w:t>
      </w:r>
    </w:p>
    <w:p w:rsidR="002579E0" w:rsidRDefault="002579E0" w:rsidP="002579E0">
      <w:pPr>
        <w:rPr>
          <w:rFonts w:hint="default"/>
          <w:sz w:val="20"/>
          <w:szCs w:val="20"/>
        </w:rPr>
      </w:pPr>
      <w:r>
        <w:t>STRONG SHIP MANAGEMENT ,TEAM WORK,RISK ASSESMENT,</w:t>
      </w:r>
    </w:p>
    <w:p w:rsidR="002579E0" w:rsidRDefault="002579E0" w:rsidP="002579E0">
      <w:pPr>
        <w:rPr>
          <w:rFonts w:hint="default"/>
          <w:sz w:val="20"/>
          <w:szCs w:val="20"/>
        </w:rPr>
      </w:pPr>
    </w:p>
    <w:p w:rsidR="002579E0" w:rsidRPr="002579E0" w:rsidRDefault="002579E0" w:rsidP="002579E0">
      <w:pPr>
        <w:rPr>
          <w:rFonts w:hint="default"/>
        </w:rPr>
      </w:pPr>
    </w:p>
    <w:p w:rsidR="00B53E33" w:rsidRPr="00B53E33" w:rsidRDefault="00B53E33" w:rsidP="00427134">
      <w:pPr>
        <w:rPr>
          <w:rFonts w:hint="default"/>
        </w:rPr>
      </w:pPr>
      <w:r>
        <w:t xml:space="preserve">DOB:04.07.1961 </w:t>
      </w:r>
    </w:p>
    <w:p w:rsidR="007A42F1" w:rsidRDefault="00695771">
      <w:pPr>
        <w:tabs>
          <w:tab w:val="left" w:pos="5160"/>
          <w:tab w:val="left" w:pos="5760"/>
        </w:tabs>
        <w:ind w:right="-211"/>
        <w:rPr>
          <w:rFonts w:ascii="Calibri" w:hAnsi="Calibri" w:cs="Calibri" w:hint="default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FLAT</w:t>
      </w:r>
      <w:r w:rsidR="007A42F1">
        <w:rPr>
          <w:rFonts w:ascii="Calibri" w:hAnsi="Calibri" w:cs="Calibri" w:hint="default"/>
          <w:b/>
          <w:sz w:val="22"/>
          <w:szCs w:val="22"/>
        </w:rPr>
        <w:t xml:space="preserve"> </w:t>
      </w:r>
      <w:r w:rsidR="007F18B0">
        <w:rPr>
          <w:rFonts w:ascii="Calibri" w:hAnsi="Calibri" w:cs="Calibri" w:hint="default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>-</w:t>
      </w:r>
      <w:r w:rsidR="00B53E33">
        <w:rPr>
          <w:rFonts w:ascii="Calibri" w:hAnsi="Calibri" w:cs="Calibri" w:hint="default"/>
          <w:b/>
          <w:sz w:val="22"/>
          <w:szCs w:val="22"/>
        </w:rPr>
        <w:t>NO.</w:t>
      </w:r>
      <w:r w:rsidR="007F18B0">
        <w:rPr>
          <w:rFonts w:ascii="Calibri" w:hAnsi="Calibri" w:cs="Calibri" w:hint="default"/>
          <w:b/>
          <w:sz w:val="22"/>
          <w:szCs w:val="22"/>
        </w:rPr>
        <w:t>136</w:t>
      </w:r>
      <w:r w:rsidR="00132117">
        <w:rPr>
          <w:rFonts w:ascii="Calibri" w:hAnsi="Calibri" w:cs="Calibri" w:hint="default"/>
          <w:b/>
          <w:sz w:val="22"/>
          <w:szCs w:val="22"/>
        </w:rPr>
        <w:t xml:space="preserve">’Moghdas </w:t>
      </w:r>
      <w:proofErr w:type="spellStart"/>
      <w:r w:rsidR="00132117">
        <w:rPr>
          <w:rFonts w:ascii="Calibri" w:hAnsi="Calibri" w:cs="Calibri" w:hint="default"/>
          <w:b/>
          <w:sz w:val="22"/>
          <w:szCs w:val="22"/>
        </w:rPr>
        <w:t>aArdebili</w:t>
      </w:r>
      <w:proofErr w:type="spellEnd"/>
      <w:r w:rsidR="00132117">
        <w:rPr>
          <w:rFonts w:ascii="Calibri" w:hAnsi="Calibri" w:cs="Calibri" w:hint="default"/>
          <w:b/>
          <w:sz w:val="22"/>
          <w:szCs w:val="22"/>
        </w:rPr>
        <w:t xml:space="preserve"> </w:t>
      </w:r>
      <w:r w:rsidR="00B53E33">
        <w:rPr>
          <w:rFonts w:ascii="Calibri" w:hAnsi="Calibri" w:cs="Calibri" w:hint="default"/>
          <w:b/>
          <w:sz w:val="22"/>
          <w:szCs w:val="22"/>
        </w:rPr>
        <w:t>ST- TEHRAN/IRAN</w:t>
      </w:r>
    </w:p>
    <w:p w:rsidR="007A42F1" w:rsidRDefault="007A42F1" w:rsidP="007A42F1">
      <w:pPr>
        <w:rPr>
          <w:rFonts w:hint="default"/>
          <w:sz w:val="20"/>
          <w:szCs w:val="20"/>
        </w:rPr>
      </w:pPr>
      <w:r>
        <w:t>DRIVING LICENCE IRA/ MALAYSIA</w:t>
      </w:r>
    </w:p>
    <w:p w:rsidR="007A42F1" w:rsidRDefault="007A42F1" w:rsidP="007A42F1">
      <w:pPr>
        <w:rPr>
          <w:rFonts w:hint="default"/>
          <w:sz w:val="20"/>
          <w:szCs w:val="20"/>
        </w:rPr>
      </w:pPr>
      <w:r>
        <w:t>NON SMOKER</w:t>
      </w:r>
    </w:p>
    <w:p w:rsidR="007A42F1" w:rsidRDefault="007A42F1" w:rsidP="007A42F1">
      <w:pPr>
        <w:rPr>
          <w:rFonts w:hint="default"/>
        </w:rPr>
      </w:pPr>
      <w:r>
        <w:t>NO TATTO</w:t>
      </w:r>
    </w:p>
    <w:p w:rsidR="00FE0685" w:rsidRDefault="00FE0685" w:rsidP="00FE0685">
      <w:pPr>
        <w:rPr>
          <w:rFonts w:hint="default"/>
          <w:sz w:val="20"/>
          <w:szCs w:val="20"/>
        </w:rPr>
      </w:pPr>
    </w:p>
    <w:p w:rsidR="00FE0685" w:rsidRDefault="00FE0685" w:rsidP="00FE0685">
      <w:pPr>
        <w:rPr>
          <w:rFonts w:hint="default"/>
          <w:b/>
          <w:bCs/>
          <w:sz w:val="20"/>
          <w:szCs w:val="20"/>
          <w:u w:val="single"/>
        </w:rPr>
      </w:pPr>
      <w:r w:rsidRPr="002579E0">
        <w:rPr>
          <w:b/>
          <w:bCs/>
          <w:u w:val="single"/>
        </w:rPr>
        <w:t>KEY SKILLS</w:t>
      </w:r>
    </w:p>
    <w:p w:rsidR="00FE0685" w:rsidRDefault="00FE0685" w:rsidP="00FE0685">
      <w:pPr>
        <w:rPr>
          <w:rFonts w:hint="default"/>
          <w:sz w:val="20"/>
          <w:szCs w:val="20"/>
        </w:rPr>
      </w:pPr>
    </w:p>
    <w:p w:rsidR="00FE0685" w:rsidRDefault="00FE0685" w:rsidP="00FE0685">
      <w:pPr>
        <w:rPr>
          <w:rFonts w:hint="default"/>
        </w:rPr>
      </w:pPr>
      <w:r>
        <w:t>SHIP BOARD MANAGEMENT</w:t>
      </w:r>
    </w:p>
    <w:p w:rsidR="00FE0685" w:rsidRPr="00FE0685" w:rsidRDefault="00FE0685" w:rsidP="00FE0685">
      <w:pPr>
        <w:rPr>
          <w:rFonts w:hint="default"/>
        </w:rPr>
      </w:pPr>
      <w:r>
        <w:t>COMMUNICATIONS</w:t>
      </w:r>
    </w:p>
    <w:p w:rsidR="00FE0685" w:rsidRDefault="00FE0685" w:rsidP="00FE0685">
      <w:pPr>
        <w:rPr>
          <w:rFonts w:hint="default"/>
          <w:sz w:val="20"/>
          <w:szCs w:val="20"/>
        </w:rPr>
      </w:pPr>
      <w:r>
        <w:t>NAVIGATION</w:t>
      </w:r>
      <w:r>
        <w:rPr>
          <w:rFonts w:hint="default"/>
        </w:rPr>
        <w:t xml:space="preserve"> AND MAEOUVERING</w:t>
      </w:r>
    </w:p>
    <w:p w:rsidR="00FE0685" w:rsidRDefault="00FE0685" w:rsidP="00FE0685">
      <w:pPr>
        <w:rPr>
          <w:rFonts w:hint="default"/>
          <w:sz w:val="20"/>
          <w:szCs w:val="20"/>
        </w:rPr>
      </w:pPr>
      <w:r>
        <w:t>SHIP’S STABILITY</w:t>
      </w:r>
    </w:p>
    <w:p w:rsidR="00FE0685" w:rsidRDefault="00FE0685" w:rsidP="00FE0685">
      <w:pPr>
        <w:rPr>
          <w:rFonts w:hint="default"/>
        </w:rPr>
      </w:pPr>
      <w:r>
        <w:t>CARGO WORK</w:t>
      </w:r>
    </w:p>
    <w:p w:rsidR="00FE0685" w:rsidRPr="00FE0685" w:rsidRDefault="00FE0685" w:rsidP="00FE0685">
      <w:pPr>
        <w:rPr>
          <w:rFonts w:hint="default"/>
        </w:rPr>
      </w:pPr>
      <w:r>
        <w:t xml:space="preserve">ISM/ISPS </w:t>
      </w:r>
    </w:p>
    <w:p w:rsidR="00FE0685" w:rsidRPr="00FE0685" w:rsidRDefault="00FE0685" w:rsidP="00FE0685">
      <w:pPr>
        <w:rPr>
          <w:rFonts w:hint="default"/>
        </w:rPr>
      </w:pPr>
    </w:p>
    <w:p w:rsidR="007A42F1" w:rsidRDefault="007A42F1" w:rsidP="007A42F1">
      <w:pPr>
        <w:rPr>
          <w:rFonts w:hint="default"/>
          <w:sz w:val="20"/>
          <w:szCs w:val="20"/>
        </w:rPr>
      </w:pPr>
    </w:p>
    <w:p w:rsidR="007A42F1" w:rsidRPr="007A42F1" w:rsidRDefault="007A42F1" w:rsidP="007A42F1">
      <w:pPr>
        <w:rPr>
          <w:rFonts w:hint="default"/>
          <w:b/>
          <w:bCs/>
          <w:u w:val="single"/>
        </w:rPr>
      </w:pPr>
      <w:r w:rsidRPr="007A42F1">
        <w:rPr>
          <w:b/>
          <w:bCs/>
          <w:u w:val="single"/>
        </w:rPr>
        <w:t>CONTACT ME</w:t>
      </w:r>
      <w:r>
        <w:rPr>
          <w:b/>
          <w:bCs/>
          <w:u w:val="single"/>
        </w:rPr>
        <w:t>:</w:t>
      </w:r>
    </w:p>
    <w:p w:rsidR="00695771" w:rsidRDefault="00695771">
      <w:pPr>
        <w:tabs>
          <w:tab w:val="left" w:pos="5160"/>
          <w:tab w:val="left" w:pos="5760"/>
        </w:tabs>
        <w:ind w:right="-211"/>
        <w:rPr>
          <w:rFonts w:ascii="Calibri" w:hAnsi="Calibri" w:cs="Calibri" w:hint="default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</w:t>
      </w:r>
    </w:p>
    <w:p w:rsidR="00695771" w:rsidRDefault="00695771">
      <w:pPr>
        <w:tabs>
          <w:tab w:val="left" w:pos="5160"/>
          <w:tab w:val="left" w:pos="5760"/>
        </w:tabs>
        <w:ind w:right="-211"/>
        <w:rPr>
          <w:rFonts w:ascii="Calibri" w:hAnsi="Calibri" w:cs="Calibri" w:hint="default"/>
          <w:b/>
          <w:sz w:val="22"/>
          <w:szCs w:val="22"/>
          <w:lang w:val="fr-FR"/>
        </w:rPr>
      </w:pPr>
      <w:r>
        <w:rPr>
          <w:rFonts w:ascii="Calibri" w:hAnsi="Calibri" w:cs="Calibri"/>
          <w:b/>
          <w:sz w:val="22"/>
          <w:szCs w:val="22"/>
        </w:rPr>
        <w:t>H/P: 00</w:t>
      </w:r>
      <w:r w:rsidR="00B53E33">
        <w:rPr>
          <w:rFonts w:ascii="Calibri" w:hAnsi="Calibri" w:cs="Calibri" w:hint="default"/>
          <w:b/>
          <w:sz w:val="22"/>
          <w:szCs w:val="22"/>
        </w:rPr>
        <w:t>98-9031700633</w:t>
      </w:r>
      <w:r>
        <w:rPr>
          <w:rFonts w:ascii="Calibri" w:hAnsi="Calibri" w:cs="Calibri"/>
          <w:b/>
          <w:sz w:val="22"/>
          <w:szCs w:val="22"/>
        </w:rPr>
        <w:t xml:space="preserve"> Home: </w:t>
      </w:r>
      <w:r w:rsidR="00B53E33">
        <w:rPr>
          <w:rFonts w:ascii="Calibri" w:hAnsi="Calibri" w:cs="Calibri" w:hint="default"/>
          <w:b/>
          <w:sz w:val="22"/>
          <w:szCs w:val="22"/>
        </w:rPr>
        <w:t>0098-21-26123645</w:t>
      </w:r>
    </w:p>
    <w:p w:rsidR="00695771" w:rsidRDefault="00695771">
      <w:pPr>
        <w:tabs>
          <w:tab w:val="left" w:pos="5160"/>
          <w:tab w:val="left" w:pos="5760"/>
        </w:tabs>
        <w:ind w:right="-211"/>
        <w:rPr>
          <w:rStyle w:val="Hyperlink"/>
          <w:rFonts w:ascii="Calibri" w:hAnsi="Calibri" w:cs="Calibri" w:hint="default"/>
          <w:b/>
          <w:sz w:val="22"/>
          <w:szCs w:val="22"/>
          <w:lang w:val="fr-FR"/>
        </w:rPr>
      </w:pPr>
      <w:r>
        <w:rPr>
          <w:rFonts w:ascii="Calibri" w:hAnsi="Calibri" w:cs="Calibri"/>
          <w:b/>
          <w:sz w:val="22"/>
          <w:szCs w:val="22"/>
          <w:lang w:val="fr-FR"/>
        </w:rPr>
        <w:t xml:space="preserve">     Email: </w:t>
      </w:r>
      <w:hyperlink r:id="rId9" w:history="1">
        <w:r>
          <w:rPr>
            <w:rStyle w:val="Hyperlink"/>
            <w:rFonts w:ascii="Calibri" w:hAnsi="Calibri" w:cs="Calibri"/>
            <w:b/>
            <w:sz w:val="22"/>
            <w:szCs w:val="22"/>
            <w:lang w:val="fr-FR"/>
          </w:rPr>
          <w:t>majidansari1961@gmail.com</w:t>
        </w:r>
      </w:hyperlink>
      <w:r>
        <w:rPr>
          <w:rStyle w:val="Hyperlink"/>
          <w:rFonts w:ascii="Calibri" w:hAnsi="Calibri" w:cs="Calibri"/>
          <w:b/>
          <w:sz w:val="22"/>
          <w:szCs w:val="22"/>
          <w:lang w:val="fr-FR"/>
        </w:rPr>
        <w:t xml:space="preserve"> </w:t>
      </w:r>
    </w:p>
    <w:p w:rsidR="007A42F1" w:rsidRDefault="007A42F1" w:rsidP="007A42F1">
      <w:pPr>
        <w:rPr>
          <w:rFonts w:hint="default"/>
          <w:sz w:val="20"/>
          <w:szCs w:val="20"/>
          <w:lang w:val="fr-FR"/>
        </w:rPr>
      </w:pPr>
    </w:p>
    <w:p w:rsidR="007A42F1" w:rsidRDefault="007A42F1" w:rsidP="007A42F1">
      <w:pPr>
        <w:rPr>
          <w:rFonts w:hint="default"/>
          <w:b/>
          <w:bCs/>
          <w:sz w:val="20"/>
          <w:szCs w:val="20"/>
          <w:u w:val="single"/>
          <w:lang w:val="fr-FR"/>
        </w:rPr>
      </w:pPr>
      <w:r w:rsidRPr="007A42F1">
        <w:rPr>
          <w:b/>
          <w:bCs/>
          <w:u w:val="single"/>
          <w:lang w:val="fr-FR"/>
        </w:rPr>
        <w:t>QUALIFICATION</w:t>
      </w:r>
      <w:r>
        <w:rPr>
          <w:b/>
          <w:bCs/>
          <w:u w:val="single"/>
          <w:lang w:val="fr-FR"/>
        </w:rPr>
        <w:t> :</w:t>
      </w:r>
    </w:p>
    <w:p w:rsidR="007A42F1" w:rsidRDefault="007A42F1" w:rsidP="007A42F1">
      <w:pPr>
        <w:rPr>
          <w:rFonts w:hint="default"/>
          <w:sz w:val="20"/>
          <w:szCs w:val="20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4561"/>
        <w:gridCol w:w="1251"/>
      </w:tblGrid>
      <w:tr w:rsidR="007A42F1" w:rsidTr="00B45715">
        <w:trPr>
          <w:trHeight w:val="784"/>
        </w:trPr>
        <w:tc>
          <w:tcPr>
            <w:tcW w:w="3227" w:type="dxa"/>
            <w:shd w:val="clear" w:color="auto" w:fill="auto"/>
          </w:tcPr>
          <w:p w:rsidR="007A42F1" w:rsidRDefault="007A42F1" w:rsidP="00B45715">
            <w:pPr>
              <w:spacing w:before="60" w:after="60"/>
              <w:rPr>
                <w:rFonts w:ascii="Calibri" w:hAnsi="Calibri" w:cs="Calibri" w:hint="default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Ministry of Road and Transportation, P.S.O Belgium</w:t>
            </w:r>
          </w:p>
        </w:tc>
        <w:tc>
          <w:tcPr>
            <w:tcW w:w="4561" w:type="dxa"/>
            <w:shd w:val="clear" w:color="auto" w:fill="auto"/>
          </w:tcPr>
          <w:p w:rsidR="007A42F1" w:rsidRDefault="007A42F1" w:rsidP="00B45715">
            <w:pPr>
              <w:rPr>
                <w:rFonts w:ascii="Calibri" w:hAnsi="Calibri" w:cs="Calibri" w:hint="default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Certificate of Competency Class I, </w:t>
            </w:r>
          </w:p>
          <w:p w:rsidR="007A42F1" w:rsidRDefault="007A42F1" w:rsidP="00B45715">
            <w:pPr>
              <w:tabs>
                <w:tab w:val="left" w:pos="1074"/>
              </w:tabs>
              <w:spacing w:before="60" w:after="60"/>
              <w:rPr>
                <w:rFonts w:ascii="Calibri" w:hAnsi="Calibri" w:cs="Calibri" w:hint="default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Master F.G</w:t>
            </w:r>
          </w:p>
        </w:tc>
        <w:tc>
          <w:tcPr>
            <w:tcW w:w="1251" w:type="dxa"/>
            <w:shd w:val="clear" w:color="auto" w:fill="auto"/>
          </w:tcPr>
          <w:p w:rsidR="007A42F1" w:rsidRDefault="007A42F1" w:rsidP="00B45715">
            <w:pPr>
              <w:tabs>
                <w:tab w:val="left" w:pos="1074"/>
              </w:tabs>
              <w:spacing w:before="60" w:after="60"/>
              <w:jc w:val="right"/>
              <w:rPr>
                <w:rFonts w:hint="default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1999</w:t>
            </w:r>
          </w:p>
        </w:tc>
      </w:tr>
      <w:tr w:rsidR="007A42F1" w:rsidTr="00B45715">
        <w:trPr>
          <w:trHeight w:val="434"/>
        </w:trPr>
        <w:tc>
          <w:tcPr>
            <w:tcW w:w="3227" w:type="dxa"/>
            <w:shd w:val="clear" w:color="auto" w:fill="auto"/>
          </w:tcPr>
          <w:p w:rsidR="007A42F1" w:rsidRDefault="007A42F1" w:rsidP="00B45715">
            <w:pPr>
              <w:spacing w:before="60" w:after="60"/>
              <w:rPr>
                <w:rFonts w:ascii="Calibri" w:hAnsi="Calibri" w:cs="Calibri" w:hint="default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Chahbahar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Maritime University, Iran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</w:tc>
        <w:tc>
          <w:tcPr>
            <w:tcW w:w="4561" w:type="dxa"/>
            <w:shd w:val="clear" w:color="auto" w:fill="auto"/>
          </w:tcPr>
          <w:p w:rsidR="007A42F1" w:rsidRDefault="007A42F1" w:rsidP="00B45715">
            <w:pPr>
              <w:tabs>
                <w:tab w:val="left" w:pos="1074"/>
              </w:tabs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Bachelor of Science in  Nautical Engineering  </w:t>
            </w:r>
          </w:p>
          <w:p w:rsidR="007A42F1" w:rsidRDefault="007A42F1" w:rsidP="00B45715">
            <w:pPr>
              <w:tabs>
                <w:tab w:val="left" w:pos="1074"/>
              </w:tabs>
              <w:spacing w:before="60" w:after="60"/>
              <w:rPr>
                <w:rFonts w:ascii="Calibri" w:hAnsi="Calibri" w:cs="Calibri" w:hint="default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First class honor (Top 10% of the class)</w:t>
            </w:r>
          </w:p>
        </w:tc>
        <w:tc>
          <w:tcPr>
            <w:tcW w:w="1251" w:type="dxa"/>
            <w:shd w:val="clear" w:color="auto" w:fill="auto"/>
          </w:tcPr>
          <w:p w:rsidR="007A42F1" w:rsidRDefault="007A42F1" w:rsidP="00B45715">
            <w:pPr>
              <w:tabs>
                <w:tab w:val="left" w:pos="1074"/>
              </w:tabs>
              <w:spacing w:before="60" w:after="60"/>
              <w:jc w:val="right"/>
              <w:rPr>
                <w:rFonts w:hint="default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1984-1989</w:t>
            </w:r>
          </w:p>
        </w:tc>
      </w:tr>
      <w:tr w:rsidR="007A42F1" w:rsidTr="00B45715">
        <w:trPr>
          <w:trHeight w:val="434"/>
        </w:trPr>
        <w:tc>
          <w:tcPr>
            <w:tcW w:w="3227" w:type="dxa"/>
            <w:shd w:val="clear" w:color="auto" w:fill="auto"/>
          </w:tcPr>
          <w:p w:rsidR="007A42F1" w:rsidRDefault="007A42F1" w:rsidP="00B45715">
            <w:pPr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Other Certificate/Professional Courses</w:t>
            </w:r>
          </w:p>
        </w:tc>
        <w:tc>
          <w:tcPr>
            <w:tcW w:w="4561" w:type="dxa"/>
            <w:shd w:val="clear" w:color="auto" w:fill="auto"/>
          </w:tcPr>
          <w:p w:rsidR="007A42F1" w:rsidRDefault="007A42F1" w:rsidP="00B45715">
            <w:pPr>
              <w:rPr>
                <w:rFonts w:ascii="Calibri" w:hAnsi="Calibri" w:cs="Calibri" w:hint="default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Ship Security Officer, Bridge Team Management, ECDIS, Radar &amp; ARPA Simulator, Medical Care, Advanced  Fire Fighting</w:t>
            </w:r>
          </w:p>
        </w:tc>
        <w:tc>
          <w:tcPr>
            <w:tcW w:w="1251" w:type="dxa"/>
            <w:shd w:val="clear" w:color="auto" w:fill="auto"/>
          </w:tcPr>
          <w:p w:rsidR="007A42F1" w:rsidRDefault="007A42F1" w:rsidP="00B45715">
            <w:pPr>
              <w:tabs>
                <w:tab w:val="left" w:pos="1074"/>
              </w:tabs>
              <w:spacing w:before="60" w:after="60"/>
              <w:jc w:val="right"/>
              <w:rPr>
                <w:rFonts w:hint="default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1991-2000</w:t>
            </w:r>
          </w:p>
        </w:tc>
      </w:tr>
    </w:tbl>
    <w:p w:rsidR="007A42F1" w:rsidRDefault="007A42F1" w:rsidP="007A42F1">
      <w:pPr>
        <w:rPr>
          <w:rFonts w:ascii="Arial" w:hAnsi="Arial" w:cs="Arial" w:hint="default"/>
          <w:b/>
          <w:sz w:val="18"/>
          <w:szCs w:val="20"/>
        </w:rPr>
      </w:pPr>
      <w:r w:rsidRPr="004A3A7F">
        <w:rPr>
          <w:rFonts w:ascii="Arial" w:hAnsi="Arial" w:cs="Arial"/>
          <w:b/>
          <w:bCs/>
          <w:sz w:val="18"/>
          <w:szCs w:val="20"/>
        </w:rPr>
        <w:t>HOLDING CERIFICATE OF OIL TANKER FAMILIARIZATION AND OIL TANKER TRAINING PROGRAM</w:t>
      </w:r>
      <w:r>
        <w:rPr>
          <w:rFonts w:ascii="Arial" w:hAnsi="Arial" w:cs="Arial"/>
          <w:sz w:val="18"/>
          <w:szCs w:val="20"/>
        </w:rPr>
        <w:t xml:space="preserve"> ( </w:t>
      </w:r>
      <w:r w:rsidRPr="004A3A7F">
        <w:rPr>
          <w:rFonts w:ascii="Arial" w:hAnsi="Arial" w:cs="Arial"/>
          <w:b/>
          <w:bCs/>
          <w:sz w:val="18"/>
          <w:szCs w:val="20"/>
        </w:rPr>
        <w:t>O.T.F &amp; O.T.T.P)</w:t>
      </w:r>
      <w:r>
        <w:rPr>
          <w:rFonts w:ascii="Arial" w:hAnsi="Arial" w:cs="Arial"/>
          <w:sz w:val="18"/>
          <w:szCs w:val="20"/>
        </w:rPr>
        <w:t xml:space="preserve"> </w:t>
      </w:r>
    </w:p>
    <w:p w:rsidR="007A42F1" w:rsidRDefault="007A42F1" w:rsidP="007A42F1">
      <w:pPr>
        <w:rPr>
          <w:rFonts w:ascii="Arial" w:hAnsi="Arial" w:cs="Arial" w:hint="default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TFT (IMO : 6.09 &amp; 3.12) &amp; TTT (TRAIN THE TRAINERS)</w:t>
      </w:r>
    </w:p>
    <w:p w:rsidR="007A42F1" w:rsidRDefault="007A42F1" w:rsidP="007A42F1">
      <w:pPr>
        <w:rPr>
          <w:rFonts w:ascii="Arial" w:hAnsi="Arial" w:cs="Arial" w:hint="default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Passenger roro ship certificate</w:t>
      </w:r>
    </w:p>
    <w:p w:rsidR="007A42F1" w:rsidRPr="007A42F1" w:rsidRDefault="007A42F1" w:rsidP="007A42F1">
      <w:pPr>
        <w:rPr>
          <w:rFonts w:hint="default"/>
          <w:lang w:val="fr-FR"/>
        </w:rPr>
      </w:pPr>
      <w:r>
        <w:rPr>
          <w:rFonts w:ascii="Arial" w:hAnsi="Arial" w:cs="Arial"/>
          <w:b/>
          <w:sz w:val="18"/>
        </w:rPr>
        <w:t>Passenger catamaran vessel certificate</w:t>
      </w:r>
    </w:p>
    <w:p w:rsidR="00695771" w:rsidRDefault="00695771">
      <w:pPr>
        <w:tabs>
          <w:tab w:val="left" w:pos="5160"/>
          <w:tab w:val="left" w:pos="5760"/>
        </w:tabs>
        <w:ind w:right="-211"/>
        <w:rPr>
          <w:rFonts w:ascii="Calibri" w:hAnsi="Calibri" w:cs="Calibri" w:hint="default"/>
          <w:sz w:val="22"/>
          <w:szCs w:val="22"/>
          <w:lang w:val="fr-FR" w:eastAsia="en-US"/>
        </w:rPr>
      </w:pPr>
    </w:p>
    <w:p w:rsidR="007A416E" w:rsidRDefault="007A416E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</w:p>
    <w:p w:rsidR="007A416E" w:rsidRDefault="007A416E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</w:p>
    <w:p w:rsidR="007A416E" w:rsidRDefault="007A416E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</w:p>
    <w:p w:rsidR="007A416E" w:rsidRDefault="007A416E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</w:p>
    <w:p w:rsidR="00365212" w:rsidRDefault="00365212" w:rsidP="000E3562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/>
          <w:b/>
          <w:sz w:val="28"/>
          <w:szCs w:val="28"/>
          <w:u w:val="single"/>
          <w:lang w:val="fr-FR"/>
        </w:rPr>
        <w:t>PROFESSIONAL EXPERIENCE</w:t>
      </w:r>
    </w:p>
    <w:p w:rsidR="00592530" w:rsidRDefault="00592530" w:rsidP="000E3562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</w:p>
    <w:p w:rsidR="00592530" w:rsidRDefault="00C809D5" w:rsidP="000E3562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 w:hint="default"/>
          <w:b/>
          <w:sz w:val="28"/>
          <w:szCs w:val="28"/>
          <w:u w:val="single"/>
          <w:lang w:val="fr-FR"/>
        </w:rPr>
        <w:t>MT CHIRON7</w:t>
      </w:r>
    </w:p>
    <w:p w:rsidR="00365212" w:rsidRDefault="00CA7B11" w:rsidP="000E3562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 w:hint="default"/>
          <w:b/>
          <w:sz w:val="28"/>
          <w:szCs w:val="28"/>
          <w:u w:val="single"/>
          <w:lang w:val="fr-FR"/>
        </w:rPr>
        <w:t>12.</w:t>
      </w:r>
      <w:r w:rsidR="00AB0DED">
        <w:rPr>
          <w:rFonts w:ascii="Calibri" w:hAnsi="Calibri" w:cs="Calibri" w:hint="default"/>
          <w:b/>
          <w:sz w:val="28"/>
          <w:szCs w:val="28"/>
          <w:u w:val="single"/>
          <w:lang w:val="fr-FR"/>
        </w:rPr>
        <w:t>12.2024 TO 17.02.2025</w:t>
      </w:r>
    </w:p>
    <w:p w:rsidR="009C5D3C" w:rsidRDefault="009C5D3C" w:rsidP="0030793B">
      <w:pPr>
        <w:rPr>
          <w:rFonts w:hint="default"/>
          <w:lang w:val="fr-FR"/>
        </w:rPr>
      </w:pPr>
      <w:r>
        <w:rPr>
          <w:lang w:val="fr-FR"/>
        </w:rPr>
        <w:t>Handling and maneouvring oil tanke</w:t>
      </w:r>
      <w:r>
        <w:rPr>
          <w:rFonts w:hint="default"/>
          <w:lang w:val="fr-FR"/>
        </w:rPr>
        <w:t>r</w:t>
      </w:r>
      <w:r>
        <w:rPr>
          <w:lang w:val="fr-FR"/>
        </w:rPr>
        <w:t xml:space="preserve"> STS operation loading and dischaging oil cargo</w:t>
      </w:r>
    </w:p>
    <w:p w:rsidR="009C5D3C" w:rsidRDefault="009C5D3C" w:rsidP="0030793B">
      <w:pPr>
        <w:jc w:val="both"/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Managed relationship between ship owner and technical management company and negotiated agreements in budgetary planning .</w:t>
      </w:r>
    </w:p>
    <w:p w:rsidR="009C5D3C" w:rsidRDefault="009C5D3C" w:rsidP="0030793B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/>
          <w:sz w:val="22"/>
          <w:szCs w:val="22"/>
        </w:rPr>
        <w:t xml:space="preserve">Dealt effectively with the multinational crew on board and fostered working relationships for motivation of the crew. </w:t>
      </w:r>
    </w:p>
    <w:p w:rsidR="009C5D3C" w:rsidRDefault="009C5D3C" w:rsidP="000E3562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</w:p>
    <w:p w:rsidR="00253EDD" w:rsidRDefault="00B90A2D" w:rsidP="000E3562">
      <w:pPr>
        <w:rPr>
          <w:rFonts w:ascii="Calibri" w:hAnsi="Calibri" w:hint="default"/>
          <w:b/>
          <w:sz w:val="28"/>
          <w:szCs w:val="28"/>
          <w:u w:val="single"/>
          <w:rtl/>
          <w:lang w:val="fr-FR" w:bidi="fa-IR"/>
        </w:rPr>
      </w:pPr>
      <w:r>
        <w:rPr>
          <w:rFonts w:ascii="Calibri" w:hAnsi="Calibri" w:hint="cs"/>
          <w:b/>
          <w:sz w:val="28"/>
          <w:szCs w:val="28"/>
          <w:u w:val="single"/>
          <w:lang w:val="fr-FR" w:bidi="fa-IR"/>
        </w:rPr>
        <w:t>MV DENIZ</w:t>
      </w:r>
    </w:p>
    <w:p w:rsidR="00B90A2D" w:rsidRDefault="00B90A2D" w:rsidP="000E3562">
      <w:pPr>
        <w:rPr>
          <w:rFonts w:ascii="Calibri" w:hAnsi="Calibri" w:hint="default"/>
          <w:b/>
          <w:sz w:val="28"/>
          <w:szCs w:val="28"/>
          <w:u w:val="single"/>
          <w:rtl/>
          <w:lang w:val="fr-FR" w:bidi="fa-IR"/>
        </w:rPr>
      </w:pPr>
      <w:r>
        <w:rPr>
          <w:rFonts w:ascii="Calibri" w:hAnsi="Calibri" w:hint="cs"/>
          <w:b/>
          <w:sz w:val="28"/>
          <w:szCs w:val="28"/>
          <w:u w:val="single"/>
          <w:lang w:val="fr-FR" w:bidi="fa-IR"/>
        </w:rPr>
        <w:t>GENERAL CARGO SHIP</w:t>
      </w:r>
    </w:p>
    <w:p w:rsidR="00B90A2D" w:rsidRDefault="00B90A2D" w:rsidP="000E3562">
      <w:pPr>
        <w:rPr>
          <w:rFonts w:ascii="Calibri" w:hAnsi="Calibri" w:hint="default"/>
          <w:b/>
          <w:sz w:val="28"/>
          <w:szCs w:val="28"/>
          <w:u w:val="single"/>
          <w:rtl/>
          <w:lang w:val="fr-FR" w:bidi="fa-IR"/>
        </w:rPr>
      </w:pPr>
      <w:r>
        <w:rPr>
          <w:rFonts w:ascii="Calibri" w:hAnsi="Calibri" w:hint="cs"/>
          <w:b/>
          <w:sz w:val="28"/>
          <w:szCs w:val="28"/>
          <w:u w:val="single"/>
          <w:rtl/>
          <w:lang w:val="fr-FR" w:bidi="fa-IR"/>
        </w:rPr>
        <w:t xml:space="preserve">02.03.2024 </w:t>
      </w:r>
      <w:r w:rsidR="00C427B8">
        <w:rPr>
          <w:rFonts w:ascii="Calibri" w:hAnsi="Calibri" w:hint="cs"/>
          <w:b/>
          <w:sz w:val="28"/>
          <w:szCs w:val="28"/>
          <w:u w:val="single"/>
          <w:lang w:val="fr-FR" w:bidi="fa-IR"/>
        </w:rPr>
        <w:t xml:space="preserve"> </w:t>
      </w:r>
      <w:r w:rsidR="005D6569">
        <w:rPr>
          <w:rFonts w:ascii="Calibri" w:hAnsi="Calibri" w:hint="default"/>
          <w:b/>
          <w:sz w:val="28"/>
          <w:szCs w:val="28"/>
          <w:u w:val="single"/>
          <w:lang w:val="fr-FR" w:bidi="fa-IR"/>
        </w:rPr>
        <w:t>to 20.10.2024</w:t>
      </w:r>
    </w:p>
    <w:p w:rsidR="00C427B8" w:rsidRDefault="00C427B8" w:rsidP="000E3562">
      <w:pPr>
        <w:rPr>
          <w:rFonts w:ascii="Calibri" w:hAnsi="Calibri" w:hint="default"/>
          <w:b/>
          <w:sz w:val="28"/>
          <w:szCs w:val="28"/>
          <w:u w:val="single"/>
          <w:rtl/>
          <w:lang w:val="fr-FR" w:bidi="fa-IR"/>
        </w:rPr>
      </w:pPr>
    </w:p>
    <w:p w:rsidR="00C427B8" w:rsidRDefault="00C427B8" w:rsidP="006F0738">
      <w:pPr>
        <w:jc w:val="both"/>
        <w:rPr>
          <w:rFonts w:hint="default"/>
        </w:rPr>
      </w:pPr>
      <w:r>
        <w:rPr>
          <w:rFonts w:ascii="Calibri" w:hAnsi="Calibri" w:cs="Calibri"/>
          <w:sz w:val="22"/>
          <w:szCs w:val="22"/>
        </w:rPr>
        <w:t xml:space="preserve">Managed relationship between ship owner and technical management company and negotiated agreements in budgetary planning and implementation throughout dry docking periods. </w:t>
      </w:r>
    </w:p>
    <w:p w:rsidR="00253EDD" w:rsidRDefault="00C427B8" w:rsidP="000E3562">
      <w:pPr>
        <w:rPr>
          <w:rFonts w:ascii="Calibri" w:hAnsi="Calibri" w:hint="default"/>
          <w:b/>
          <w:sz w:val="28"/>
          <w:szCs w:val="28"/>
          <w:u w:val="single"/>
          <w:rtl/>
          <w:lang w:val="fr-FR" w:bidi="fa-IR"/>
        </w:rPr>
      </w:pPr>
      <w:r>
        <w:rPr>
          <w:rFonts w:ascii="Calibri" w:hAnsi="Calibri" w:cs="Calibri"/>
          <w:sz w:val="22"/>
          <w:szCs w:val="22"/>
        </w:rPr>
        <w:t>Dealt effectively with the multinational crew on board and fostered working relationships for motivation of the</w:t>
      </w:r>
      <w:r>
        <w:rPr>
          <w:rFonts w:asciiTheme="minorBidi" w:hAnsiTheme="minorBidi" w:cstheme="minorBidi" w:hint="cs"/>
          <w:sz w:val="22"/>
          <w:szCs w:val="22"/>
          <w:lang w:bidi="fa-IR"/>
        </w:rPr>
        <w:t xml:space="preserve"> crew.</w:t>
      </w:r>
    </w:p>
    <w:p w:rsidR="00B644BC" w:rsidRDefault="001957C0" w:rsidP="000E3562">
      <w:pPr>
        <w:rPr>
          <w:rFonts w:ascii="Calibri" w:hAnsi="Calibri" w:hint="default"/>
          <w:b/>
          <w:sz w:val="28"/>
          <w:szCs w:val="28"/>
          <w:u w:val="single"/>
          <w:rtl/>
          <w:lang w:val="fr-FR" w:bidi="fa-IR"/>
        </w:rPr>
      </w:pPr>
      <w:r>
        <w:rPr>
          <w:rFonts w:ascii="Calibri" w:hAnsi="Calibri" w:hint="cs"/>
          <w:b/>
          <w:sz w:val="28"/>
          <w:szCs w:val="28"/>
          <w:u w:val="single"/>
          <w:lang w:val="fr-FR" w:bidi="fa-IR"/>
        </w:rPr>
        <w:t xml:space="preserve">MV. </w:t>
      </w:r>
      <w:r w:rsidR="002E0A1F">
        <w:rPr>
          <w:rFonts w:ascii="Calibri" w:hAnsi="Calibri" w:hint="cs"/>
          <w:b/>
          <w:sz w:val="28"/>
          <w:szCs w:val="28"/>
          <w:u w:val="single"/>
          <w:lang w:val="fr-FR" w:bidi="fa-IR"/>
        </w:rPr>
        <w:t>OC</w:t>
      </w:r>
      <w:r>
        <w:rPr>
          <w:rFonts w:ascii="Calibri" w:hAnsi="Calibri" w:hint="cs"/>
          <w:b/>
          <w:sz w:val="28"/>
          <w:szCs w:val="28"/>
          <w:u w:val="single"/>
          <w:lang w:val="fr-FR" w:bidi="fa-IR"/>
        </w:rPr>
        <w:t>EAN LION</w:t>
      </w:r>
    </w:p>
    <w:p w:rsidR="001957C0" w:rsidRDefault="00E007A0" w:rsidP="000E3562">
      <w:pPr>
        <w:rPr>
          <w:rFonts w:ascii="Calibri" w:hAnsi="Calibri" w:hint="default"/>
          <w:b/>
          <w:sz w:val="28"/>
          <w:szCs w:val="28"/>
          <w:u w:val="single"/>
          <w:rtl/>
          <w:lang w:val="fr-FR" w:bidi="fa-IR"/>
        </w:rPr>
      </w:pPr>
      <w:r>
        <w:rPr>
          <w:rFonts w:ascii="Calibri" w:hAnsi="Calibri" w:hint="cs"/>
          <w:b/>
          <w:sz w:val="28"/>
          <w:szCs w:val="28"/>
          <w:u w:val="single"/>
          <w:rtl/>
          <w:lang w:val="fr-FR" w:bidi="fa-IR"/>
        </w:rPr>
        <w:t>20.10.2</w:t>
      </w:r>
      <w:r w:rsidR="002D1E39">
        <w:rPr>
          <w:rFonts w:ascii="Calibri" w:hAnsi="Calibri" w:hint="cs"/>
          <w:b/>
          <w:sz w:val="28"/>
          <w:szCs w:val="28"/>
          <w:u w:val="single"/>
          <w:rtl/>
          <w:lang w:val="fr-FR" w:bidi="fa-IR"/>
        </w:rPr>
        <w:t xml:space="preserve">023 </w:t>
      </w:r>
      <w:r>
        <w:rPr>
          <w:rFonts w:ascii="Calibri" w:hAnsi="Calibri" w:hint="cs"/>
          <w:b/>
          <w:sz w:val="28"/>
          <w:szCs w:val="28"/>
          <w:u w:val="single"/>
          <w:lang w:val="fr-FR" w:bidi="fa-IR"/>
        </w:rPr>
        <w:t xml:space="preserve">TO </w:t>
      </w:r>
      <w:r w:rsidR="002D1E39">
        <w:rPr>
          <w:rFonts w:ascii="Calibri" w:hAnsi="Calibri" w:hint="cs"/>
          <w:b/>
          <w:sz w:val="28"/>
          <w:szCs w:val="28"/>
          <w:u w:val="single"/>
          <w:lang w:val="fr-FR" w:bidi="fa-IR"/>
        </w:rPr>
        <w:t>20.02.2024</w:t>
      </w:r>
    </w:p>
    <w:p w:rsidR="0037550B" w:rsidRDefault="001B1E40" w:rsidP="000E3562">
      <w:pPr>
        <w:rPr>
          <w:rFonts w:ascii="Calibri" w:hAnsi="Calibri" w:hint="default"/>
          <w:b/>
          <w:sz w:val="28"/>
          <w:szCs w:val="28"/>
          <w:u w:val="single"/>
          <w:rtl/>
          <w:lang w:val="fr-FR"/>
        </w:rPr>
      </w:pPr>
      <w:r>
        <w:rPr>
          <w:rFonts w:ascii="Calibri" w:hAnsi="Calibri" w:hint="cs"/>
          <w:b/>
          <w:sz w:val="28"/>
          <w:szCs w:val="28"/>
          <w:u w:val="single"/>
          <w:lang w:val="fr-FR" w:bidi="fa-IR"/>
        </w:rPr>
        <w:t>Container vessel in persian Gulf trading.</w:t>
      </w:r>
    </w:p>
    <w:p w:rsidR="007D4927" w:rsidRDefault="007D4927" w:rsidP="006F0738">
      <w:pPr>
        <w:jc w:val="both"/>
        <w:rPr>
          <w:rFonts w:hint="default"/>
        </w:rPr>
      </w:pPr>
      <w:r>
        <w:rPr>
          <w:rFonts w:ascii="Calibri" w:hAnsi="Calibri" w:cs="Calibri"/>
          <w:sz w:val="22"/>
          <w:szCs w:val="22"/>
        </w:rPr>
        <w:t xml:space="preserve">Managed relationship between ship owner and technical management company and negotiated agreements in budgetary planning and implementation throughout dry docking periods. </w:t>
      </w:r>
    </w:p>
    <w:p w:rsidR="008A2DB7" w:rsidRDefault="007D4927" w:rsidP="000E3562">
      <w:pPr>
        <w:rPr>
          <w:rFonts w:ascii="Calibri" w:hAnsi="Calibri" w:hint="default"/>
          <w:sz w:val="22"/>
          <w:szCs w:val="22"/>
          <w:rtl/>
        </w:rPr>
      </w:pPr>
      <w:r>
        <w:rPr>
          <w:rFonts w:ascii="Calibri" w:hAnsi="Calibri" w:cs="Calibri"/>
          <w:sz w:val="22"/>
          <w:szCs w:val="22"/>
        </w:rPr>
        <w:t>Dealt effectively with the multinational crew on board and fostered working relationships for motivation of the</w:t>
      </w:r>
      <w:r w:rsidR="008A2DB7">
        <w:rPr>
          <w:rFonts w:asciiTheme="minorBidi" w:hAnsiTheme="minorBidi" w:cstheme="minorBidi" w:hint="cs"/>
          <w:sz w:val="22"/>
          <w:szCs w:val="22"/>
          <w:lang w:bidi="fa-IR"/>
        </w:rPr>
        <w:t xml:space="preserve"> crew.</w:t>
      </w:r>
    </w:p>
    <w:p w:rsidR="008A2DB7" w:rsidRDefault="008A2DB7" w:rsidP="000E3562">
      <w:pPr>
        <w:rPr>
          <w:rFonts w:ascii="Calibri" w:hAnsi="Calibri" w:hint="default"/>
          <w:sz w:val="22"/>
          <w:szCs w:val="22"/>
          <w:rtl/>
        </w:rPr>
      </w:pPr>
    </w:p>
    <w:p w:rsidR="00365212" w:rsidRDefault="002E1CEF" w:rsidP="000E3562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 w:hint="default"/>
          <w:b/>
          <w:sz w:val="28"/>
          <w:szCs w:val="28"/>
          <w:u w:val="single"/>
          <w:lang w:val="fr-FR"/>
        </w:rPr>
        <w:t>VICTORIA LINE SHIPPING INC</w:t>
      </w:r>
    </w:p>
    <w:p w:rsidR="002E1CEF" w:rsidRDefault="004A5880" w:rsidP="000E3562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 w:hint="default"/>
          <w:b/>
          <w:sz w:val="28"/>
          <w:szCs w:val="28"/>
          <w:u w:val="single"/>
          <w:lang w:val="fr-FR"/>
        </w:rPr>
        <w:t>MV VICTORIA1</w:t>
      </w:r>
    </w:p>
    <w:p w:rsidR="00DB7CBD" w:rsidRDefault="00DB7CBD" w:rsidP="000E3562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 w:hint="default"/>
          <w:b/>
          <w:sz w:val="28"/>
          <w:szCs w:val="28"/>
          <w:u w:val="single"/>
          <w:lang w:val="fr-FR"/>
        </w:rPr>
        <w:t>30.09.202</w:t>
      </w:r>
      <w:r w:rsidR="00425876">
        <w:rPr>
          <w:rFonts w:ascii="Calibri" w:hAnsi="Calibri" w:cs="Calibri" w:hint="default"/>
          <w:b/>
          <w:sz w:val="28"/>
          <w:szCs w:val="28"/>
          <w:u w:val="single"/>
          <w:lang w:val="fr-FR"/>
        </w:rPr>
        <w:t>2</w:t>
      </w:r>
      <w:r>
        <w:rPr>
          <w:rFonts w:ascii="Calibri" w:hAnsi="Calibri" w:cs="Calibri" w:hint="default"/>
          <w:b/>
          <w:sz w:val="28"/>
          <w:szCs w:val="28"/>
          <w:u w:val="single"/>
          <w:lang w:val="fr-FR"/>
        </w:rPr>
        <w:t xml:space="preserve"> TO CONTI</w:t>
      </w:r>
      <w:r w:rsidR="006D67F0">
        <w:rPr>
          <w:rFonts w:ascii="Calibri" w:hAnsi="Calibri" w:cs="Calibri" w:hint="default"/>
          <w:b/>
          <w:sz w:val="28"/>
          <w:szCs w:val="28"/>
          <w:u w:val="single"/>
          <w:lang w:val="fr-FR"/>
        </w:rPr>
        <w:t>NUE</w:t>
      </w:r>
    </w:p>
    <w:p w:rsidR="00380AF0" w:rsidRDefault="00380AF0" w:rsidP="000E3562">
      <w:pPr>
        <w:jc w:val="both"/>
        <w:rPr>
          <w:rFonts w:hint="default"/>
        </w:rPr>
      </w:pPr>
      <w:r>
        <w:rPr>
          <w:rFonts w:ascii="Calibri" w:hAnsi="Calibri" w:cs="Calibri"/>
          <w:sz w:val="22"/>
          <w:szCs w:val="22"/>
        </w:rPr>
        <w:t xml:space="preserve"> relationship between ship owner and technical management company and negotiated agreements in budgetary planning and implementation throughout dry docking periods. </w:t>
      </w:r>
    </w:p>
    <w:p w:rsidR="007A416E" w:rsidRDefault="00380AF0" w:rsidP="006D67F0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/>
          <w:sz w:val="22"/>
          <w:szCs w:val="22"/>
        </w:rPr>
        <w:t xml:space="preserve">Dealt effectively with the multinational crew on board and fostered working relationships for motivation of the crew. </w:t>
      </w:r>
    </w:p>
    <w:p w:rsidR="00B45715" w:rsidRDefault="00B45715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</w:p>
    <w:p w:rsidR="00E7747A" w:rsidRDefault="00E7747A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 w:hint="default"/>
          <w:b/>
          <w:sz w:val="28"/>
          <w:szCs w:val="28"/>
          <w:u w:val="single"/>
          <w:lang w:val="fr-FR"/>
        </w:rPr>
        <w:t>GLOW OIL SHIPPING CO.</w:t>
      </w:r>
    </w:p>
    <w:p w:rsidR="00AF2736" w:rsidRDefault="00AF2736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 w:hint="default"/>
          <w:b/>
          <w:sz w:val="28"/>
          <w:szCs w:val="28"/>
          <w:u w:val="single"/>
          <w:lang w:val="fr-FR"/>
        </w:rPr>
        <w:t>MT GULF GLOW II</w:t>
      </w:r>
    </w:p>
    <w:p w:rsidR="00AF2736" w:rsidRDefault="00AF2736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 w:hint="default"/>
          <w:b/>
          <w:sz w:val="28"/>
          <w:szCs w:val="28"/>
          <w:u w:val="single"/>
          <w:lang w:val="fr-FR"/>
        </w:rPr>
        <w:t xml:space="preserve">30.04.2022  </w:t>
      </w:r>
      <w:r w:rsidR="001C3983">
        <w:rPr>
          <w:rFonts w:ascii="Calibri" w:hAnsi="Calibri" w:cs="Calibri" w:hint="default"/>
          <w:b/>
          <w:sz w:val="28"/>
          <w:szCs w:val="28"/>
          <w:u w:val="single"/>
          <w:lang w:val="fr-FR"/>
        </w:rPr>
        <w:t>to 08.08.2022</w:t>
      </w:r>
    </w:p>
    <w:p w:rsidR="009C5D3C" w:rsidRDefault="009C5D3C" w:rsidP="0030793B">
      <w:pPr>
        <w:rPr>
          <w:rFonts w:hint="default"/>
          <w:lang w:val="fr-FR"/>
        </w:rPr>
      </w:pPr>
      <w:r>
        <w:rPr>
          <w:lang w:val="fr-FR"/>
        </w:rPr>
        <w:t>Handling and maneouvring oil tanke</w:t>
      </w:r>
      <w:r>
        <w:rPr>
          <w:rFonts w:hint="default"/>
          <w:lang w:val="fr-FR"/>
        </w:rPr>
        <w:t>r</w:t>
      </w:r>
      <w:r>
        <w:rPr>
          <w:lang w:val="fr-FR"/>
        </w:rPr>
        <w:t xml:space="preserve"> STS operation loading and dischaging oil cargo</w:t>
      </w:r>
    </w:p>
    <w:p w:rsidR="009C5D3C" w:rsidRDefault="009C5D3C" w:rsidP="0030793B">
      <w:pPr>
        <w:jc w:val="both"/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Managed relationship between ship owner and technical management company and negotiated agreements in budgetary planning .</w:t>
      </w:r>
    </w:p>
    <w:p w:rsidR="009C5D3C" w:rsidRDefault="009C5D3C" w:rsidP="0030793B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/>
          <w:sz w:val="22"/>
          <w:szCs w:val="22"/>
        </w:rPr>
        <w:t xml:space="preserve">Dealt effectively with the multinational crew on board and fostered working relationships for motivation of the crew. </w:t>
      </w:r>
    </w:p>
    <w:p w:rsidR="009C5D3C" w:rsidRDefault="009C5D3C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</w:p>
    <w:p w:rsidR="00074527" w:rsidRPr="00074527" w:rsidRDefault="00074527" w:rsidP="00074527">
      <w:pPr>
        <w:rPr>
          <w:rFonts w:hint="default"/>
          <w:b/>
          <w:bCs/>
          <w:u w:val="single"/>
          <w:lang w:val="fr-FR"/>
        </w:rPr>
      </w:pPr>
      <w:r w:rsidRPr="00074527">
        <w:rPr>
          <w:b/>
          <w:bCs/>
          <w:u w:val="single"/>
          <w:lang w:val="fr-FR"/>
        </w:rPr>
        <w:t>GLOW OIL SHIPPING CO.</w:t>
      </w:r>
    </w:p>
    <w:p w:rsidR="00074527" w:rsidRPr="00074527" w:rsidRDefault="00074527" w:rsidP="00074527">
      <w:pPr>
        <w:rPr>
          <w:rFonts w:hint="default"/>
          <w:b/>
          <w:bCs/>
          <w:u w:val="single"/>
          <w:lang w:val="fr-FR"/>
        </w:rPr>
      </w:pPr>
      <w:r w:rsidRPr="00074527">
        <w:rPr>
          <w:b/>
          <w:bCs/>
          <w:u w:val="single"/>
          <w:lang w:val="fr-FR"/>
        </w:rPr>
        <w:t xml:space="preserve">MT  ROSE JASMEEN </w:t>
      </w:r>
      <w:r w:rsidRPr="00074527">
        <w:rPr>
          <w:rFonts w:hint="default"/>
          <w:b/>
          <w:bCs/>
          <w:u w:val="single"/>
          <w:lang w:val="fr-FR"/>
        </w:rPr>
        <w:t xml:space="preserve">  3225 GRT  OCT 2020 </w:t>
      </w:r>
      <w:r w:rsidR="000B3144">
        <w:rPr>
          <w:rFonts w:hint="default"/>
          <w:b/>
          <w:bCs/>
          <w:u w:val="single"/>
          <w:lang w:val="fr-FR"/>
        </w:rPr>
        <w:t>–</w:t>
      </w:r>
      <w:r w:rsidRPr="00074527">
        <w:rPr>
          <w:rFonts w:hint="default"/>
          <w:b/>
          <w:bCs/>
          <w:u w:val="single"/>
          <w:lang w:val="fr-FR"/>
        </w:rPr>
        <w:t xml:space="preserve"> </w:t>
      </w:r>
      <w:r w:rsidR="000B3144">
        <w:rPr>
          <w:rFonts w:hint="default"/>
          <w:b/>
          <w:bCs/>
          <w:u w:val="single"/>
          <w:lang w:val="fr-FR"/>
        </w:rPr>
        <w:t>14.08.2021</w:t>
      </w:r>
    </w:p>
    <w:p w:rsidR="00074527" w:rsidRPr="00074527" w:rsidRDefault="00074527" w:rsidP="00074527">
      <w:pPr>
        <w:rPr>
          <w:rFonts w:hint="default"/>
          <w:b/>
          <w:bCs/>
          <w:u w:val="single"/>
          <w:lang w:val="fr-FR"/>
        </w:rPr>
      </w:pPr>
    </w:p>
    <w:p w:rsidR="00074527" w:rsidRDefault="00074527" w:rsidP="00074527">
      <w:pPr>
        <w:rPr>
          <w:rFonts w:hint="default"/>
          <w:lang w:val="fr-FR"/>
        </w:rPr>
      </w:pPr>
      <w:r>
        <w:rPr>
          <w:lang w:val="fr-FR"/>
        </w:rPr>
        <w:t>Handling and maneouvring oil tanke</w:t>
      </w:r>
      <w:r>
        <w:rPr>
          <w:rFonts w:hint="default"/>
          <w:lang w:val="fr-FR"/>
        </w:rPr>
        <w:t>r</w:t>
      </w:r>
      <w:r>
        <w:rPr>
          <w:lang w:val="fr-FR"/>
        </w:rPr>
        <w:t xml:space="preserve"> STS operation loading and dischaging oil cargo</w:t>
      </w:r>
    </w:p>
    <w:p w:rsidR="00074527" w:rsidRDefault="00074527" w:rsidP="00074527">
      <w:pPr>
        <w:jc w:val="both"/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Managed relationship between ship owner and technical management company and negotiated agreements in budgetary planning .</w:t>
      </w:r>
    </w:p>
    <w:p w:rsidR="00074527" w:rsidRDefault="00074527" w:rsidP="00074527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/>
          <w:sz w:val="22"/>
          <w:szCs w:val="22"/>
        </w:rPr>
        <w:t xml:space="preserve">Dealt effectively with the multinational crew on board and fostered working relationships for motivation of the crew. </w:t>
      </w:r>
    </w:p>
    <w:p w:rsidR="00074527" w:rsidRPr="00074527" w:rsidRDefault="00074527" w:rsidP="00074527">
      <w:pPr>
        <w:rPr>
          <w:rFonts w:hint="default"/>
          <w:lang w:val="fr-FR"/>
        </w:rPr>
      </w:pPr>
    </w:p>
    <w:p w:rsidR="00B45715" w:rsidRDefault="00B45715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/>
          <w:b/>
          <w:sz w:val="28"/>
          <w:szCs w:val="28"/>
          <w:u w:val="single"/>
          <w:lang w:val="fr-FR"/>
        </w:rPr>
        <w:t>GARNET GLOBAL SHIPPING Co.</w:t>
      </w:r>
    </w:p>
    <w:p w:rsidR="00B45715" w:rsidRDefault="00B45715" w:rsidP="00074527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/>
          <w:b/>
          <w:sz w:val="28"/>
          <w:szCs w:val="28"/>
          <w:u w:val="single"/>
          <w:lang w:val="fr-FR"/>
        </w:rPr>
        <w:t xml:space="preserve">MV PLUTO 700 TEUES Dec 2019 _ </w:t>
      </w:r>
      <w:r w:rsidR="00074527">
        <w:rPr>
          <w:rFonts w:ascii="Calibri" w:hAnsi="Calibri" w:cs="Calibri" w:hint="default"/>
          <w:b/>
          <w:sz w:val="28"/>
          <w:szCs w:val="28"/>
          <w:u w:val="single"/>
          <w:lang w:val="fr-FR"/>
        </w:rPr>
        <w:t>JULY 2020</w:t>
      </w:r>
    </w:p>
    <w:p w:rsidR="00B45715" w:rsidRDefault="00B45715">
      <w:pPr>
        <w:jc w:val="both"/>
        <w:rPr>
          <w:rFonts w:hint="default"/>
        </w:rPr>
      </w:pPr>
      <w:r>
        <w:rPr>
          <w:rFonts w:ascii="Calibri" w:hAnsi="Calibri" w:cs="Calibri"/>
          <w:sz w:val="22"/>
          <w:szCs w:val="22"/>
        </w:rPr>
        <w:t xml:space="preserve">Managed relationship between ship owner and technical management company and negotiated agreements in budgetary planning and implementation throughout dry docking periods. </w:t>
      </w:r>
    </w:p>
    <w:p w:rsidR="00695771" w:rsidRDefault="00B45715">
      <w:pPr>
        <w:rPr>
          <w:rFonts w:ascii="Calibri" w:hAnsi="Calibri" w:cs="Calibri" w:hint="default"/>
          <w:b/>
          <w:sz w:val="28"/>
          <w:szCs w:val="28"/>
          <w:u w:val="single"/>
          <w:lang w:val="fr-FR"/>
        </w:rPr>
      </w:pPr>
      <w:r>
        <w:rPr>
          <w:rFonts w:ascii="Calibri" w:hAnsi="Calibri" w:cs="Calibri"/>
          <w:sz w:val="22"/>
          <w:szCs w:val="22"/>
        </w:rPr>
        <w:t xml:space="preserve">Dealt effectively with the multinational crew on board and fostered working relationships for motivation of the crew. </w:t>
      </w:r>
    </w:p>
    <w:p w:rsidR="0092277F" w:rsidRPr="0092277F" w:rsidRDefault="0092277F" w:rsidP="0092277F">
      <w:pPr>
        <w:rPr>
          <w:rFonts w:hint="default"/>
          <w:lang w:val="fr-FR"/>
        </w:rPr>
      </w:pPr>
    </w:p>
    <w:p w:rsidR="0092277F" w:rsidRDefault="0092277F" w:rsidP="0092277F">
      <w:pPr>
        <w:rPr>
          <w:rFonts w:ascii="Calibri" w:hAnsi="Calibri" w:cs="Calibri" w:hint="defaul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VALFAJR SHIPPING CO.      May 2019 _</w:t>
      </w:r>
      <w:r w:rsidR="00374CDB">
        <w:rPr>
          <w:rFonts w:ascii="Calibri" w:hAnsi="Calibri" w:cs="Calibri"/>
          <w:b/>
          <w:sz w:val="28"/>
          <w:szCs w:val="28"/>
          <w:u w:val="single"/>
        </w:rPr>
        <w:t xml:space="preserve">CONTRACT TO </w:t>
      </w:r>
      <w:r>
        <w:rPr>
          <w:rFonts w:ascii="Calibri" w:hAnsi="Calibri" w:cs="Calibri"/>
          <w:b/>
          <w:sz w:val="28"/>
          <w:szCs w:val="28"/>
          <w:u w:val="single"/>
        </w:rPr>
        <w:t>Aug. 2019</w:t>
      </w:r>
    </w:p>
    <w:p w:rsidR="0092277F" w:rsidRDefault="0092277F" w:rsidP="0092277F">
      <w:pPr>
        <w:rPr>
          <w:rFonts w:ascii="Calibri" w:hAnsi="Calibri" w:cs="Calibri" w:hint="default"/>
          <w:b/>
          <w:sz w:val="22"/>
          <w:szCs w:val="22"/>
        </w:rPr>
      </w:pPr>
    </w:p>
    <w:p w:rsidR="0092277F" w:rsidRDefault="0092277F" w:rsidP="0092277F">
      <w:pPr>
        <w:rPr>
          <w:rFonts w:ascii="Calibri" w:hAnsi="Calibri" w:cs="Calibri" w:hint="default"/>
          <w:b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  <w:u w:val="single"/>
        </w:rPr>
        <w:t>Master on feeder container 1100 TEUs</w:t>
      </w:r>
    </w:p>
    <w:p w:rsidR="0092277F" w:rsidRDefault="0092277F" w:rsidP="0092277F">
      <w:pPr>
        <w:rPr>
          <w:rFonts w:ascii="Calibri" w:hAnsi="Calibri" w:cs="Calibri" w:hint="default"/>
          <w:b/>
          <w:sz w:val="22"/>
          <w:szCs w:val="22"/>
        </w:rPr>
      </w:pPr>
    </w:p>
    <w:p w:rsidR="0092277F" w:rsidRDefault="0092277F" w:rsidP="0092277F">
      <w:pPr>
        <w:jc w:val="both"/>
        <w:rPr>
          <w:rFonts w:hint="default"/>
        </w:rPr>
      </w:pPr>
      <w:r>
        <w:rPr>
          <w:rFonts w:ascii="Calibri" w:hAnsi="Calibri" w:cs="Calibri"/>
          <w:sz w:val="22"/>
          <w:szCs w:val="22"/>
        </w:rPr>
        <w:t xml:space="preserve">Managed relationship between ship owner and technical management company and negotiated agreements in budgetary planning and implementation throughout dry docking periods. </w:t>
      </w:r>
    </w:p>
    <w:p w:rsidR="00247FFD" w:rsidRPr="00247FFD" w:rsidRDefault="0092277F" w:rsidP="00CF205E">
      <w:pPr>
        <w:jc w:val="both"/>
        <w:rPr>
          <w:rFonts w:hint="default"/>
        </w:rPr>
      </w:pPr>
      <w:r>
        <w:rPr>
          <w:rFonts w:ascii="Calibri" w:hAnsi="Calibri" w:cs="Calibri"/>
          <w:sz w:val="22"/>
          <w:szCs w:val="22"/>
        </w:rPr>
        <w:t xml:space="preserve">Dealt effectively with the multinational crew on board and fostered working relationships for motivation of the crew. </w:t>
      </w:r>
    </w:p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</w:p>
    <w:p w:rsidR="00695771" w:rsidRDefault="00695771">
      <w:pPr>
        <w:rPr>
          <w:rFonts w:ascii="Calibri" w:hAnsi="Calibri" w:cs="Calibri" w:hint="defaul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GARNET GLOBAL LLC. JAN 2019 -APR 2019</w:t>
      </w:r>
    </w:p>
    <w:p w:rsidR="00695771" w:rsidRDefault="00695771">
      <w:pPr>
        <w:rPr>
          <w:rFonts w:ascii="Calibri" w:hAnsi="Calibri" w:cs="Calibri" w:hint="default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Master on feeder container 700 TEUs</w:t>
      </w:r>
    </w:p>
    <w:p w:rsidR="00695771" w:rsidRDefault="00695771">
      <w:pPr>
        <w:rPr>
          <w:rFonts w:hint="default"/>
        </w:rPr>
      </w:pPr>
    </w:p>
    <w:p w:rsidR="00695771" w:rsidRDefault="00695771">
      <w:pPr>
        <w:jc w:val="both"/>
        <w:rPr>
          <w:rFonts w:hint="default"/>
        </w:rPr>
      </w:pPr>
      <w:r>
        <w:rPr>
          <w:rFonts w:ascii="Calibri" w:hAnsi="Calibri" w:cs="Calibri"/>
          <w:sz w:val="22"/>
          <w:szCs w:val="22"/>
        </w:rPr>
        <w:t xml:space="preserve">Managed relationship between ship owner and technical management company and negotiated agreements in budgetary planning . </w:t>
      </w:r>
    </w:p>
    <w:p w:rsidR="00695771" w:rsidRDefault="00695771">
      <w:pPr>
        <w:jc w:val="both"/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Dealt effectively with the multinational crew on board and fostered working relationships for motivation of the crew. </w:t>
      </w:r>
    </w:p>
    <w:p w:rsidR="00CF205E" w:rsidRPr="00CF205E" w:rsidRDefault="00CF205E" w:rsidP="00CF205E">
      <w:pPr>
        <w:rPr>
          <w:rFonts w:hint="default"/>
        </w:rPr>
      </w:pPr>
    </w:p>
    <w:p w:rsidR="00CF205E" w:rsidRDefault="00CF205E" w:rsidP="00CF205E">
      <w:pPr>
        <w:rPr>
          <w:rFonts w:ascii="Calibri" w:hAnsi="Calibri" w:cs="Calibri" w:hint="defaul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VALFAJR SHIPPING CO.      JULY 2018 _DEC 2018</w:t>
      </w:r>
    </w:p>
    <w:p w:rsidR="00CF205E" w:rsidRDefault="00CF205E" w:rsidP="00CF205E">
      <w:pPr>
        <w:rPr>
          <w:rFonts w:ascii="Calibri" w:hAnsi="Calibri" w:cs="Calibri" w:hint="default"/>
          <w:b/>
          <w:sz w:val="22"/>
          <w:szCs w:val="22"/>
        </w:rPr>
      </w:pPr>
    </w:p>
    <w:p w:rsidR="00CF205E" w:rsidRDefault="00CF205E" w:rsidP="00CF205E">
      <w:pPr>
        <w:rPr>
          <w:rFonts w:ascii="Calibri" w:hAnsi="Calibri" w:cs="Calibri" w:hint="default"/>
          <w:b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  <w:u w:val="single"/>
        </w:rPr>
        <w:t>Master on feeder container 1100 TEUs</w:t>
      </w:r>
    </w:p>
    <w:p w:rsidR="00CF205E" w:rsidRDefault="00CF205E" w:rsidP="00CF205E">
      <w:pPr>
        <w:rPr>
          <w:rFonts w:ascii="Calibri" w:hAnsi="Calibri" w:cs="Calibri" w:hint="default"/>
          <w:b/>
          <w:sz w:val="22"/>
          <w:szCs w:val="22"/>
        </w:rPr>
      </w:pPr>
    </w:p>
    <w:p w:rsidR="00CF205E" w:rsidRDefault="00CF205E" w:rsidP="00CF205E">
      <w:pPr>
        <w:jc w:val="both"/>
        <w:rPr>
          <w:rFonts w:hint="default"/>
        </w:rPr>
      </w:pPr>
      <w:r>
        <w:rPr>
          <w:rFonts w:ascii="Calibri" w:hAnsi="Calibri" w:cs="Calibri"/>
          <w:sz w:val="22"/>
          <w:szCs w:val="22"/>
        </w:rPr>
        <w:t xml:space="preserve">Managed relationship between ship owner and technical management company and negotiated agreements in budgetary planning and implementation throughout dry docking periods. </w:t>
      </w:r>
    </w:p>
    <w:p w:rsidR="00695771" w:rsidRDefault="00CF205E" w:rsidP="007A416E">
      <w:pPr>
        <w:jc w:val="both"/>
        <w:rPr>
          <w:rFonts w:hint="default"/>
        </w:rPr>
      </w:pPr>
      <w:r>
        <w:rPr>
          <w:rFonts w:ascii="Calibri" w:hAnsi="Calibri" w:cs="Calibri"/>
          <w:sz w:val="22"/>
          <w:szCs w:val="22"/>
        </w:rPr>
        <w:t xml:space="preserve">Dealt effectively with the multinational crew on board and fostered working relationships for motivation of the crew. </w:t>
      </w:r>
    </w:p>
    <w:p w:rsidR="00695771" w:rsidRDefault="00695771">
      <w:pPr>
        <w:rPr>
          <w:rFonts w:ascii="Calibri" w:hAnsi="Calibri" w:cs="Calibri" w:hint="default"/>
          <w:b/>
          <w:sz w:val="28"/>
          <w:szCs w:val="28"/>
          <w:u w:val="single"/>
        </w:rPr>
      </w:pPr>
    </w:p>
    <w:p w:rsidR="00695771" w:rsidRDefault="00695771">
      <w:pPr>
        <w:rPr>
          <w:rFonts w:ascii="Calibri" w:hAnsi="Calibri" w:cs="Calibri" w:hint="defaul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VALFAJR SHIPPING CO.      Nov. 2017 _Apr 2018</w:t>
      </w:r>
    </w:p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</w:p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  <w:u w:val="single"/>
        </w:rPr>
        <w:t>Master on feeder container 1100 TEUs</w:t>
      </w:r>
    </w:p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</w:p>
    <w:p w:rsidR="00695771" w:rsidRDefault="00695771">
      <w:pPr>
        <w:jc w:val="both"/>
        <w:rPr>
          <w:rFonts w:hint="default"/>
        </w:rPr>
      </w:pPr>
      <w:r>
        <w:rPr>
          <w:rFonts w:ascii="Calibri" w:hAnsi="Calibri" w:cs="Calibri"/>
          <w:sz w:val="22"/>
          <w:szCs w:val="22"/>
        </w:rPr>
        <w:t xml:space="preserve">Managed relationship between ship owner and technical management company and negotiated agreements in budgetary planning and implementation throughout dry docking periods. </w:t>
      </w:r>
    </w:p>
    <w:p w:rsidR="00CF205E" w:rsidRDefault="00695771" w:rsidP="00B45715">
      <w:pPr>
        <w:jc w:val="both"/>
        <w:rPr>
          <w:rFonts w:ascii="Calibri" w:hAnsi="Calibri" w:cs="Calibri" w:hint="default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Dealt effectively with the multinational crew on board and fostered working relationships for motivation of the crew. </w:t>
      </w:r>
    </w:p>
    <w:p w:rsidR="00CF205E" w:rsidRDefault="00CF205E">
      <w:pPr>
        <w:rPr>
          <w:rFonts w:ascii="Calibri" w:hAnsi="Calibri" w:cs="Calibri" w:hint="default"/>
          <w:b/>
          <w:sz w:val="22"/>
          <w:szCs w:val="22"/>
          <w:u w:val="single"/>
        </w:rPr>
      </w:pPr>
    </w:p>
    <w:p w:rsidR="00CF205E" w:rsidRDefault="00CF205E">
      <w:pPr>
        <w:rPr>
          <w:rFonts w:ascii="Calibri" w:hAnsi="Calibri" w:cs="Calibri" w:hint="default"/>
          <w:b/>
          <w:sz w:val="22"/>
          <w:szCs w:val="22"/>
          <w:u w:val="single"/>
        </w:rPr>
      </w:pPr>
    </w:p>
    <w:p w:rsidR="00695771" w:rsidRDefault="00D21F1F">
      <w:pPr>
        <w:rPr>
          <w:rFonts w:ascii="Calibri" w:hAnsi="Calibri" w:cs="Calibri" w:hint="default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MARSHAL</w:t>
      </w:r>
      <w:r w:rsidR="00695771">
        <w:rPr>
          <w:rFonts w:ascii="Calibri" w:hAnsi="Calibri" w:cs="Calibri"/>
          <w:b/>
          <w:sz w:val="22"/>
          <w:szCs w:val="22"/>
          <w:u w:val="single"/>
        </w:rPr>
        <w:t xml:space="preserve"> SHIPPING CO. LTD.</w:t>
      </w:r>
    </w:p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MASTER ON  FEEDER CONTAINER 1012 TEUs                                                 JULY 2017- SEPT 2017</w:t>
      </w:r>
    </w:p>
    <w:p w:rsidR="00695771" w:rsidRDefault="00695771">
      <w:pPr>
        <w:numPr>
          <w:ilvl w:val="0"/>
          <w:numId w:val="2"/>
        </w:numPr>
        <w:jc w:val="both"/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Managed relationship between ship owner and technical management company and negotiated agreements in budgetary planning and implementation throughout dry docking periods. </w:t>
      </w:r>
    </w:p>
    <w:p w:rsidR="00695771" w:rsidRDefault="00695771">
      <w:pPr>
        <w:numPr>
          <w:ilvl w:val="0"/>
          <w:numId w:val="2"/>
        </w:numPr>
        <w:jc w:val="both"/>
        <w:rPr>
          <w:rFonts w:ascii="Calibri" w:hAnsi="Calibri" w:cs="Calibri" w:hint="default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Dealt effectively with the multinational crew on board and fostered working relationships for motivation of the crew. </w:t>
      </w:r>
    </w:p>
    <w:p w:rsidR="00D21F1F" w:rsidRDefault="00D21F1F">
      <w:pPr>
        <w:rPr>
          <w:rFonts w:ascii="Calibri" w:hAnsi="Calibri" w:cs="Calibri" w:hint="default"/>
          <w:b/>
          <w:sz w:val="22"/>
          <w:szCs w:val="22"/>
          <w:u w:val="single"/>
        </w:rPr>
      </w:pPr>
    </w:p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VALFAJR SHIPPING CO.</w:t>
      </w:r>
    </w:p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MASTER ON  FEEDER CONTAINER 1100 TEUs                                                 MAY 2017- JULY 2017</w:t>
      </w:r>
    </w:p>
    <w:p w:rsidR="00695771" w:rsidRDefault="00695771">
      <w:pPr>
        <w:numPr>
          <w:ilvl w:val="0"/>
          <w:numId w:val="2"/>
        </w:numPr>
        <w:jc w:val="both"/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Managed relationship between ship owner and technical management company and negotiated agreements in budgetary planning and implementation throughout dry docking periods. </w:t>
      </w:r>
    </w:p>
    <w:p w:rsidR="00B45715" w:rsidRPr="00E14C8B" w:rsidRDefault="00695771" w:rsidP="00E14C8B">
      <w:pPr>
        <w:numPr>
          <w:ilvl w:val="0"/>
          <w:numId w:val="2"/>
        </w:numPr>
        <w:jc w:val="both"/>
        <w:rPr>
          <w:rFonts w:ascii="Calibri" w:hAnsi="Calibri" w:cs="Calibri" w:hint="default"/>
          <w:b/>
          <w:sz w:val="22"/>
          <w:szCs w:val="22"/>
          <w:u w:val="single"/>
        </w:rPr>
      </w:pPr>
      <w:r w:rsidRPr="00E14C8B">
        <w:rPr>
          <w:rFonts w:ascii="Calibri" w:hAnsi="Calibri" w:cs="Calibri"/>
          <w:sz w:val="22"/>
          <w:szCs w:val="22"/>
        </w:rPr>
        <w:t xml:space="preserve">Dealt effectively with the multinational crew on board and fostered working relationships for motivation of the crew. </w:t>
      </w:r>
    </w:p>
    <w:p w:rsidR="00B45715" w:rsidRDefault="00B45715">
      <w:pPr>
        <w:rPr>
          <w:rFonts w:ascii="Calibri" w:hAnsi="Calibri" w:cs="Calibri" w:hint="default"/>
          <w:b/>
          <w:sz w:val="22"/>
          <w:szCs w:val="22"/>
          <w:u w:val="single"/>
        </w:rPr>
      </w:pPr>
    </w:p>
    <w:p w:rsidR="00B45715" w:rsidRDefault="00B45715">
      <w:pPr>
        <w:rPr>
          <w:rFonts w:ascii="Calibri" w:hAnsi="Calibri" w:cs="Calibri" w:hint="default"/>
          <w:b/>
          <w:sz w:val="22"/>
          <w:szCs w:val="22"/>
          <w:u w:val="single"/>
        </w:rPr>
      </w:pPr>
    </w:p>
    <w:p w:rsidR="00695771" w:rsidRDefault="00CF205E">
      <w:pPr>
        <w:rPr>
          <w:rFonts w:ascii="Calibri" w:hAnsi="Calibri" w:cs="Calibri" w:hint="default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I</w:t>
      </w:r>
      <w:r w:rsidR="00695771">
        <w:rPr>
          <w:rFonts w:ascii="Calibri" w:hAnsi="Calibri" w:cs="Calibri"/>
          <w:b/>
          <w:sz w:val="22"/>
          <w:szCs w:val="22"/>
          <w:u w:val="single"/>
        </w:rPr>
        <w:t>STANBUL SHIPPING CO.</w:t>
      </w:r>
    </w:p>
    <w:p w:rsidR="00695771" w:rsidRDefault="00695771">
      <w:pPr>
        <w:rPr>
          <w:rFonts w:ascii="Calibri" w:hAnsi="Calibri" w:cs="Calibri" w:hint="default"/>
          <w:b/>
          <w:sz w:val="22"/>
          <w:szCs w:val="22"/>
          <w:u w:val="single"/>
        </w:rPr>
      </w:pP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-MASTER ON PROJECT / MULTI GENERAL CARGO SHIP                               JULY 2016-JAN 2017</w:t>
      </w:r>
    </w:p>
    <w:p w:rsidR="00695771" w:rsidRDefault="00695771">
      <w:pPr>
        <w:numPr>
          <w:ilvl w:val="0"/>
          <w:numId w:val="2"/>
        </w:numPr>
        <w:jc w:val="both"/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Managed relationship between ship owner and technical management company and negotiated agreements in budgetary planning and implementation throughout dry docking periods. </w:t>
      </w:r>
    </w:p>
    <w:p w:rsidR="00695771" w:rsidRDefault="00695771">
      <w:pPr>
        <w:numPr>
          <w:ilvl w:val="0"/>
          <w:numId w:val="2"/>
        </w:numPr>
        <w:jc w:val="both"/>
        <w:rPr>
          <w:rFonts w:ascii="Calibri" w:hAnsi="Calibri" w:cs="Calibri" w:hint="default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Dealt effectively with the multinational crew on board and fostered working relationships for motivation of the crew. </w:t>
      </w:r>
    </w:p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MCAST COLLEGE MALTA (MARITME INSTITUE)         LECTURER                 OCT 2015- JULY 2016</w:t>
      </w: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-Teaching STCW &amp; IMO  Modular Courses at Management Level as well as Operation Level</w:t>
      </w: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-Review and updating teaching materials, Instruction Manual, Lesson Planning, Learning Guide</w:t>
      </w:r>
    </w:p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Scheme of Works,…</w:t>
      </w:r>
    </w:p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KISH RO ABI MARITIME PRIVATE INSTITUTE   SENIOR LECTURER                 DEC 2014- SEP 2015</w:t>
      </w: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Teaching STCW &amp; IMO  Modular Courses at Management Level as well as Operation Level</w:t>
      </w: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[ ISM(Risk Assessment and Job Analysis) , ISPS(ship security officer, Marine facility security</w:t>
      </w: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-Review and updating teaching materials, Instruction Manual, Lesson Planning, Learning Guide</w:t>
      </w:r>
    </w:p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Scheme of Works,…</w:t>
      </w:r>
    </w:p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</w:p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AKADEMI LAUT MALAYSIA (ALAM)                       LECTURER                                         2010 -2014</w:t>
      </w:r>
    </w:p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-Teaching STCW &amp; IMO  Modular Courses at Management Level as well as Operation Level</w:t>
      </w: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[ ISM(Risk Assessment and Job Analysis) , ISPS(ship security officer, Marine facility security officer), Port state Control, SHIPBOARD MANAGEMENT, SHIP MASTER BUSINESS MANAGEMENT,PRINCIPLE OF NAVIGATION, SHIP’S STABILITY , SEAMANSHIP  ]</w:t>
      </w: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-Review and updating teaching materials, Instruction Manual, Lesson Planning, Learning Guide</w:t>
      </w: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Scheme of Works,…</w:t>
      </w: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-Ship Visit Leadership training </w:t>
      </w:r>
    </w:p>
    <w:p w:rsidR="00695771" w:rsidRDefault="00695771">
      <w:pPr>
        <w:rPr>
          <w:rFonts w:ascii="Calibri" w:hAnsi="Calibri" w:cs="Calibri" w:hint="default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82"/>
        <w:gridCol w:w="3386"/>
        <w:gridCol w:w="1506"/>
      </w:tblGrid>
      <w:tr w:rsidR="00695771">
        <w:trPr>
          <w:trHeight w:val="397"/>
        </w:trPr>
        <w:tc>
          <w:tcPr>
            <w:tcW w:w="4282" w:type="dxa"/>
            <w:shd w:val="clear" w:color="auto" w:fill="auto"/>
          </w:tcPr>
          <w:p w:rsidR="00695771" w:rsidRDefault="00695771">
            <w:pPr>
              <w:tabs>
                <w:tab w:val="right" w:pos="4003"/>
              </w:tabs>
              <w:spacing w:before="60" w:after="60"/>
              <w:rPr>
                <w:rFonts w:ascii="Calibri" w:hAnsi="Calibri" w:cs="Calibri" w:hint="default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IRAN O HIND SHIPPING CO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3386" w:type="dxa"/>
            <w:shd w:val="clear" w:color="auto" w:fill="auto"/>
          </w:tcPr>
          <w:p w:rsidR="00695771" w:rsidRDefault="00695771">
            <w:pPr>
              <w:pStyle w:val="Header"/>
              <w:tabs>
                <w:tab w:val="clear" w:pos="4140"/>
                <w:tab w:val="clear" w:pos="8300"/>
              </w:tabs>
              <w:spacing w:before="60" w:after="60"/>
              <w:rPr>
                <w:rFonts w:ascii="Calibri" w:hAnsi="Calibri" w:cs="Calibri" w:hint="defaul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Master Mariner</w:t>
            </w:r>
          </w:p>
        </w:tc>
        <w:tc>
          <w:tcPr>
            <w:tcW w:w="1506" w:type="dxa"/>
            <w:shd w:val="clear" w:color="auto" w:fill="auto"/>
          </w:tcPr>
          <w:p w:rsidR="00695771" w:rsidRDefault="00695771">
            <w:pPr>
              <w:pStyle w:val="Header"/>
              <w:tabs>
                <w:tab w:val="clear" w:pos="4140"/>
                <w:tab w:val="clear" w:pos="8300"/>
              </w:tabs>
              <w:spacing w:before="60" w:after="60"/>
              <w:ind w:left="-108"/>
              <w:rPr>
                <w:rFonts w:hint="default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2009 (2000)</w:t>
            </w:r>
          </w:p>
        </w:tc>
      </w:tr>
    </w:tbl>
    <w:p w:rsidR="00695771" w:rsidRDefault="00695771">
      <w:pPr>
        <w:numPr>
          <w:ilvl w:val="0"/>
          <w:numId w:val="2"/>
        </w:numPr>
        <w:jc w:val="both"/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Managed relationship between ship owner and technical management company and negotiated agreements in budgetary planning and implementation throughout dry docking periods. </w:t>
      </w:r>
    </w:p>
    <w:p w:rsidR="00695771" w:rsidRDefault="00695771">
      <w:pPr>
        <w:numPr>
          <w:ilvl w:val="0"/>
          <w:numId w:val="2"/>
        </w:numPr>
        <w:jc w:val="both"/>
        <w:rPr>
          <w:rFonts w:ascii="Calibri" w:hAnsi="Calibri" w:cs="Calibri" w:hint="default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Dealt effectively with the multinational crew on board and fostered working relationships for motivation of the crew.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3449"/>
        <w:gridCol w:w="1371"/>
      </w:tblGrid>
      <w:tr w:rsidR="00695771">
        <w:tc>
          <w:tcPr>
            <w:tcW w:w="4219" w:type="dxa"/>
            <w:shd w:val="clear" w:color="auto" w:fill="auto"/>
          </w:tcPr>
          <w:p w:rsidR="00695771" w:rsidRDefault="00695771">
            <w:pPr>
              <w:spacing w:before="60" w:after="60"/>
              <w:rPr>
                <w:rFonts w:ascii="Calibri" w:hAnsi="Calibri" w:cs="Calibri" w:hint="default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QESHM BONYAD SHIPPING CO.</w:t>
            </w:r>
          </w:p>
        </w:tc>
        <w:tc>
          <w:tcPr>
            <w:tcW w:w="3449" w:type="dxa"/>
            <w:shd w:val="clear" w:color="auto" w:fill="auto"/>
          </w:tcPr>
          <w:p w:rsidR="00695771" w:rsidRDefault="00695771">
            <w:pPr>
              <w:pStyle w:val="Header"/>
              <w:tabs>
                <w:tab w:val="clear" w:pos="4140"/>
                <w:tab w:val="clear" w:pos="8300"/>
              </w:tabs>
              <w:spacing w:before="60" w:after="60"/>
              <w:rPr>
                <w:rFonts w:ascii="Calibri" w:hAnsi="Calibri" w:cs="Calibri" w:hint="defaul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Master Mariner</w:t>
            </w:r>
          </w:p>
        </w:tc>
        <w:tc>
          <w:tcPr>
            <w:tcW w:w="1371" w:type="dxa"/>
            <w:shd w:val="clear" w:color="auto" w:fill="auto"/>
          </w:tcPr>
          <w:p w:rsidR="00695771" w:rsidRDefault="00695771">
            <w:pPr>
              <w:pStyle w:val="Header"/>
              <w:tabs>
                <w:tab w:val="clear" w:pos="4140"/>
                <w:tab w:val="clear" w:pos="8300"/>
              </w:tabs>
              <w:spacing w:before="60" w:after="60"/>
              <w:jc w:val="right"/>
              <w:rPr>
                <w:rFonts w:hint="default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2005-2006</w:t>
            </w:r>
          </w:p>
        </w:tc>
      </w:tr>
    </w:tbl>
    <w:p w:rsidR="00695771" w:rsidRDefault="00695771">
      <w:pPr>
        <w:numPr>
          <w:ilvl w:val="0"/>
          <w:numId w:val="2"/>
        </w:numPr>
        <w:jc w:val="both"/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Executed all aspects of running the ship, leading a crew of thirty five multinationals and successfully completed free voyages maintaining good staff morale at all times.</w:t>
      </w:r>
    </w:p>
    <w:p w:rsidR="00695771" w:rsidRDefault="00695771">
      <w:pPr>
        <w:numPr>
          <w:ilvl w:val="0"/>
          <w:numId w:val="2"/>
        </w:numPr>
        <w:jc w:val="both"/>
        <w:rPr>
          <w:rFonts w:ascii="Calibri" w:hAnsi="Calibri" w:cs="Calibri" w:hint="default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Took initiative, in absence of superintendent, to rectify key technical deficiencies enabling the speedy release of the vessel after its detention by port state control.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4536"/>
        <w:gridCol w:w="1276"/>
      </w:tblGrid>
      <w:tr w:rsidR="00695771">
        <w:tc>
          <w:tcPr>
            <w:tcW w:w="3227" w:type="dxa"/>
            <w:shd w:val="clear" w:color="auto" w:fill="auto"/>
          </w:tcPr>
          <w:p w:rsidR="00695771" w:rsidRDefault="00695771">
            <w:pPr>
              <w:spacing w:before="60" w:after="60"/>
              <w:rPr>
                <w:rFonts w:ascii="Calibri" w:hAnsi="Calibri" w:cs="Calibri" w:hint="default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SEA GLORY SHIPPING AGENCY (YML REPRESENTIVE IN IRAN) </w:t>
            </w:r>
          </w:p>
        </w:tc>
        <w:tc>
          <w:tcPr>
            <w:tcW w:w="4536" w:type="dxa"/>
            <w:shd w:val="clear" w:color="auto" w:fill="auto"/>
          </w:tcPr>
          <w:p w:rsidR="00695771" w:rsidRDefault="00695771">
            <w:pPr>
              <w:pStyle w:val="Header"/>
              <w:tabs>
                <w:tab w:val="clear" w:pos="4140"/>
                <w:tab w:val="clear" w:pos="8300"/>
              </w:tabs>
              <w:spacing w:before="60" w:after="60"/>
              <w:rPr>
                <w:rFonts w:ascii="Calibri" w:hAnsi="Calibri" w:cs="Calibri" w:hint="defaul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Operational manager</w:t>
            </w:r>
          </w:p>
        </w:tc>
        <w:tc>
          <w:tcPr>
            <w:tcW w:w="1276" w:type="dxa"/>
            <w:shd w:val="clear" w:color="auto" w:fill="auto"/>
          </w:tcPr>
          <w:p w:rsidR="00695771" w:rsidRDefault="00695771">
            <w:pPr>
              <w:pStyle w:val="Header"/>
              <w:tabs>
                <w:tab w:val="clear" w:pos="4140"/>
                <w:tab w:val="clear" w:pos="8300"/>
              </w:tabs>
              <w:spacing w:before="60" w:after="60"/>
              <w:rPr>
                <w:rFonts w:hint="default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2003-2004</w:t>
            </w:r>
          </w:p>
        </w:tc>
      </w:tr>
    </w:tbl>
    <w:p w:rsidR="00695771" w:rsidRDefault="00695771">
      <w:pPr>
        <w:numPr>
          <w:ilvl w:val="0"/>
          <w:numId w:val="3"/>
        </w:numPr>
        <w:jc w:val="both"/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Built sustainable relationships with clients earning trust by providing round-the-clock services, balancing competing priorities and managing expectations effectively.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4548"/>
        <w:gridCol w:w="3215"/>
        <w:gridCol w:w="1276"/>
      </w:tblGrid>
      <w:tr w:rsidR="00695771" w:rsidTr="00E14C8B">
        <w:tc>
          <w:tcPr>
            <w:tcW w:w="4548" w:type="dxa"/>
            <w:shd w:val="clear" w:color="auto" w:fill="auto"/>
          </w:tcPr>
          <w:p w:rsidR="00B45715" w:rsidRDefault="00695771" w:rsidP="00E14C8B">
            <w:pPr>
              <w:rPr>
                <w:rFonts w:ascii="Calibri" w:hAnsi="Calibri" w:cs="Calibri" w:hint="defaul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Efficiently managed several Container vessels resulting in high levels of fleet productivity and achieving company-wide recognition for outstanding performance.</w:t>
            </w:r>
          </w:p>
          <w:p w:rsidR="00B45715" w:rsidRDefault="00B45715">
            <w:pPr>
              <w:spacing w:before="60" w:after="60"/>
              <w:rPr>
                <w:rFonts w:ascii="Calibri" w:hAnsi="Calibri" w:cs="Calibri" w:hint="default"/>
                <w:b/>
                <w:color w:val="000000"/>
                <w:sz w:val="22"/>
                <w:szCs w:val="22"/>
              </w:rPr>
            </w:pPr>
          </w:p>
          <w:p w:rsidR="00695771" w:rsidRDefault="00695771">
            <w:pPr>
              <w:spacing w:before="60" w:after="60"/>
              <w:rPr>
                <w:rFonts w:ascii="Calibri" w:hAnsi="Calibri" w:cs="Calibri" w:hint="defaul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IRAN O HIND SHIPPING CO. </w:t>
            </w:r>
            <w:r w:rsidR="00B45715">
              <w:rPr>
                <w:rFonts w:ascii="Calibri" w:hAnsi="Calibri" w:cs="Calibri" w:hint="default"/>
                <w:b/>
                <w:color w:val="000000"/>
                <w:sz w:val="22"/>
                <w:szCs w:val="22"/>
              </w:rPr>
              <w:t xml:space="preserve">                          MASTER 1985-2009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 </w:t>
            </w:r>
            <w:r w:rsidR="00B45715">
              <w:rPr>
                <w:rFonts w:ascii="Calibri" w:hAnsi="Calibri" w:cs="Calibri" w:hint="default"/>
                <w:b/>
                <w:color w:val="000000"/>
                <w:sz w:val="22"/>
                <w:szCs w:val="22"/>
              </w:rPr>
              <w:t xml:space="preserve">                           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        </w:t>
            </w:r>
          </w:p>
        </w:tc>
        <w:tc>
          <w:tcPr>
            <w:tcW w:w="3215" w:type="dxa"/>
            <w:shd w:val="clear" w:color="auto" w:fill="auto"/>
          </w:tcPr>
          <w:p w:rsidR="00695771" w:rsidRDefault="00695771">
            <w:pPr>
              <w:pStyle w:val="Header"/>
              <w:tabs>
                <w:tab w:val="clear" w:pos="4140"/>
                <w:tab w:val="clear" w:pos="8300"/>
              </w:tabs>
              <w:spacing w:before="60" w:after="60"/>
              <w:rPr>
                <w:rFonts w:ascii="Calibri" w:hAnsi="Calibri" w:cs="Calibri" w:hint="defaul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1276" w:type="dxa"/>
            <w:shd w:val="clear" w:color="auto" w:fill="auto"/>
          </w:tcPr>
          <w:p w:rsidR="00695771" w:rsidRDefault="00695771">
            <w:pPr>
              <w:pStyle w:val="Header"/>
              <w:tabs>
                <w:tab w:val="clear" w:pos="4140"/>
                <w:tab w:val="clear" w:pos="8300"/>
              </w:tabs>
              <w:spacing w:before="60" w:after="60"/>
              <w:ind w:left="37"/>
              <w:jc w:val="right"/>
              <w:rPr>
                <w:rFonts w:hint="default"/>
              </w:rPr>
            </w:pPr>
          </w:p>
        </w:tc>
      </w:tr>
    </w:tbl>
    <w:p w:rsidR="00695771" w:rsidRDefault="00695771">
      <w:pPr>
        <w:numPr>
          <w:ilvl w:val="0"/>
          <w:numId w:val="1"/>
        </w:numPr>
        <w:jc w:val="both"/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Promoted from navigational officer to master mariner in recognition of high levels of commitment and motivation. </w:t>
      </w:r>
    </w:p>
    <w:p w:rsidR="00695771" w:rsidRDefault="00695771">
      <w:pPr>
        <w:numPr>
          <w:ilvl w:val="0"/>
          <w:numId w:val="1"/>
        </w:numPr>
        <w:jc w:val="both"/>
        <w:rPr>
          <w:rFonts w:ascii="Calibri" w:hAnsi="Calibri" w:cs="Calibri" w:hint="default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Organized and implemented internal/External ISM/ ISPS audit successfully in the absence of company safety and quality manager leading to achievement of necessary certification from the technical expert saving time and reducing costs. </w:t>
      </w:r>
    </w:p>
    <w:p w:rsidR="00695771" w:rsidRDefault="00695771">
      <w:pPr>
        <w:numPr>
          <w:ilvl w:val="0"/>
          <w:numId w:val="1"/>
        </w:numPr>
        <w:jc w:val="both"/>
        <w:rPr>
          <w:rFonts w:ascii="Calibri" w:hAnsi="Calibri" w:cs="Calibri" w:hint="default"/>
          <w:b/>
          <w:sz w:val="28"/>
          <w:szCs w:val="28"/>
          <w:u w:val="single"/>
        </w:rPr>
      </w:pPr>
      <w:r>
        <w:rPr>
          <w:rFonts w:ascii="Calibri" w:hAnsi="Calibri" w:cs="Calibri"/>
          <w:sz w:val="22"/>
          <w:szCs w:val="22"/>
        </w:rPr>
        <w:t>Served on all types of vessel including Bulk carriers, General cargo, multipurpose, Container and reefer vessels, carrying a vast range of commodities including agricultures, foodstuffs, steel and wood products, break bulks, industrial bulk cargoes, etc.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3227"/>
        <w:gridCol w:w="4561"/>
        <w:gridCol w:w="1251"/>
      </w:tblGrid>
      <w:tr w:rsidR="00695771" w:rsidTr="00B45715">
        <w:trPr>
          <w:trHeight w:val="410"/>
        </w:trPr>
        <w:tc>
          <w:tcPr>
            <w:tcW w:w="3227" w:type="dxa"/>
            <w:shd w:val="clear" w:color="auto" w:fill="auto"/>
          </w:tcPr>
          <w:p w:rsidR="00695771" w:rsidRDefault="00695771">
            <w:pPr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</w:p>
        </w:tc>
        <w:tc>
          <w:tcPr>
            <w:tcW w:w="4561" w:type="dxa"/>
            <w:shd w:val="clear" w:color="auto" w:fill="auto"/>
          </w:tcPr>
          <w:p w:rsidR="00695771" w:rsidRDefault="00695771">
            <w:pPr>
              <w:snapToGrid w:val="0"/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695771" w:rsidRDefault="00695771">
            <w:pPr>
              <w:tabs>
                <w:tab w:val="left" w:pos="1074"/>
              </w:tabs>
              <w:snapToGrid w:val="0"/>
              <w:spacing w:before="60" w:after="60"/>
              <w:jc w:val="right"/>
              <w:rPr>
                <w:rFonts w:ascii="Calibri" w:hAnsi="Calibri" w:cs="Calibri" w:hint="default"/>
                <w:b/>
                <w:color w:val="000000"/>
                <w:sz w:val="22"/>
                <w:szCs w:val="22"/>
              </w:rPr>
            </w:pPr>
          </w:p>
        </w:tc>
      </w:tr>
    </w:tbl>
    <w:p w:rsidR="00695771" w:rsidRDefault="00695771">
      <w:pPr>
        <w:rPr>
          <w:rFonts w:ascii="Calibri" w:hAnsi="Calibri" w:cs="Calibri" w:hint="default"/>
          <w:b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ADDITIONAL INFORMATION </w:t>
      </w:r>
    </w:p>
    <w:p w:rsidR="00B45715" w:rsidRDefault="00B45715" w:rsidP="00B45715">
      <w:pPr>
        <w:rPr>
          <w:rFonts w:hint="default"/>
          <w:sz w:val="20"/>
          <w:szCs w:val="20"/>
        </w:rPr>
      </w:pPr>
    </w:p>
    <w:p w:rsidR="00B45715" w:rsidRDefault="00B45715" w:rsidP="00B45715">
      <w:pPr>
        <w:rPr>
          <w:rFonts w:ascii="Arial" w:hAnsi="Arial" w:cs="Arial" w:hint="default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EU WORKING PERMIT MALTA</w:t>
      </w:r>
    </w:p>
    <w:p w:rsidR="00B45715" w:rsidRPr="00B45715" w:rsidRDefault="00B45715" w:rsidP="00B45715">
      <w:pPr>
        <w:rPr>
          <w:rFonts w:hint="default"/>
        </w:rPr>
      </w:pPr>
      <w:r>
        <w:rPr>
          <w:rFonts w:ascii="Arial" w:hAnsi="Arial" w:cs="Arial"/>
          <w:b/>
          <w:szCs w:val="22"/>
        </w:rPr>
        <w:t>EU ID NO: 0143686A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7272"/>
      </w:tblGrid>
      <w:tr w:rsidR="00695771">
        <w:trPr>
          <w:trHeight w:val="410"/>
        </w:trPr>
        <w:tc>
          <w:tcPr>
            <w:tcW w:w="1908" w:type="dxa"/>
            <w:shd w:val="clear" w:color="auto" w:fill="auto"/>
          </w:tcPr>
          <w:p w:rsidR="00695771" w:rsidRDefault="00695771">
            <w:pPr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Interests:   </w:t>
            </w:r>
          </w:p>
        </w:tc>
        <w:tc>
          <w:tcPr>
            <w:tcW w:w="7272" w:type="dxa"/>
            <w:shd w:val="clear" w:color="auto" w:fill="auto"/>
          </w:tcPr>
          <w:p w:rsidR="00695771" w:rsidRDefault="00695771">
            <w:pPr>
              <w:spacing w:before="60" w:after="60"/>
              <w:rPr>
                <w:rFonts w:hint="defau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soccer, Swimming, Table Tennis , Reading </w:t>
            </w:r>
          </w:p>
        </w:tc>
      </w:tr>
      <w:tr w:rsidR="00695771">
        <w:trPr>
          <w:trHeight w:val="434"/>
        </w:trPr>
        <w:tc>
          <w:tcPr>
            <w:tcW w:w="1908" w:type="dxa"/>
            <w:shd w:val="clear" w:color="auto" w:fill="auto"/>
          </w:tcPr>
          <w:p w:rsidR="00695771" w:rsidRDefault="00695771">
            <w:pPr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Language</w:t>
            </w:r>
          </w:p>
        </w:tc>
        <w:tc>
          <w:tcPr>
            <w:tcW w:w="7272" w:type="dxa"/>
            <w:shd w:val="clear" w:color="auto" w:fill="auto"/>
          </w:tcPr>
          <w:p w:rsidR="00695771" w:rsidRDefault="00695771">
            <w:pPr>
              <w:spacing w:before="60" w:after="60"/>
              <w:rPr>
                <w:rFonts w:hint="defaul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Persian (native), English (fluent), </w:t>
            </w:r>
          </w:p>
        </w:tc>
      </w:tr>
      <w:tr w:rsidR="00695771">
        <w:trPr>
          <w:trHeight w:val="434"/>
        </w:trPr>
        <w:tc>
          <w:tcPr>
            <w:tcW w:w="1908" w:type="dxa"/>
            <w:shd w:val="clear" w:color="auto" w:fill="auto"/>
          </w:tcPr>
          <w:p w:rsidR="00695771" w:rsidRDefault="00695771">
            <w:pPr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DOB/Nationality:</w:t>
            </w:r>
          </w:p>
        </w:tc>
        <w:tc>
          <w:tcPr>
            <w:tcW w:w="7272" w:type="dxa"/>
            <w:shd w:val="clear" w:color="auto" w:fill="auto"/>
          </w:tcPr>
          <w:p w:rsidR="00695771" w:rsidRDefault="00695771">
            <w:pPr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04.07.1961/Iranian</w:t>
            </w:r>
          </w:p>
          <w:p w:rsidR="00695771" w:rsidRDefault="00695771">
            <w:pPr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</w:p>
          <w:p w:rsidR="00695771" w:rsidRDefault="00695771">
            <w:pPr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</w:p>
          <w:p w:rsidR="00695771" w:rsidRDefault="00695771">
            <w:pPr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</w:p>
          <w:p w:rsidR="00695771" w:rsidRDefault="00695771">
            <w:pPr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</w:p>
        </w:tc>
      </w:tr>
      <w:tr w:rsidR="00695771">
        <w:trPr>
          <w:trHeight w:val="434"/>
        </w:trPr>
        <w:tc>
          <w:tcPr>
            <w:tcW w:w="1908" w:type="dxa"/>
            <w:shd w:val="clear" w:color="auto" w:fill="auto"/>
          </w:tcPr>
          <w:p w:rsidR="00695771" w:rsidRDefault="00695771">
            <w:pPr>
              <w:snapToGrid w:val="0"/>
              <w:spacing w:before="60" w:after="60"/>
              <w:rPr>
                <w:rFonts w:ascii="Calibri" w:hAnsi="Calibri" w:cs="Calibri" w:hint="default"/>
                <w:b/>
                <w:sz w:val="22"/>
                <w:szCs w:val="22"/>
              </w:rPr>
            </w:pPr>
          </w:p>
        </w:tc>
        <w:tc>
          <w:tcPr>
            <w:tcW w:w="7272" w:type="dxa"/>
            <w:shd w:val="clear" w:color="auto" w:fill="auto"/>
          </w:tcPr>
          <w:p w:rsidR="00695771" w:rsidRDefault="00695771">
            <w:pPr>
              <w:snapToGrid w:val="0"/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</w:p>
        </w:tc>
      </w:tr>
      <w:tr w:rsidR="00695771">
        <w:trPr>
          <w:trHeight w:val="434"/>
        </w:trPr>
        <w:tc>
          <w:tcPr>
            <w:tcW w:w="1908" w:type="dxa"/>
            <w:shd w:val="clear" w:color="auto" w:fill="auto"/>
          </w:tcPr>
          <w:p w:rsidR="00695771" w:rsidRDefault="00695771">
            <w:pPr>
              <w:snapToGrid w:val="0"/>
              <w:spacing w:before="60" w:after="60"/>
              <w:rPr>
                <w:rFonts w:ascii="Calibri" w:hAnsi="Calibri" w:cs="Calibri" w:hint="default"/>
                <w:b/>
                <w:sz w:val="22"/>
                <w:szCs w:val="22"/>
              </w:rPr>
            </w:pPr>
          </w:p>
        </w:tc>
        <w:tc>
          <w:tcPr>
            <w:tcW w:w="7272" w:type="dxa"/>
            <w:shd w:val="clear" w:color="auto" w:fill="auto"/>
          </w:tcPr>
          <w:p w:rsidR="00695771" w:rsidRDefault="00695771">
            <w:pPr>
              <w:snapToGrid w:val="0"/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</w:p>
        </w:tc>
      </w:tr>
      <w:tr w:rsidR="00695771">
        <w:trPr>
          <w:trHeight w:val="434"/>
        </w:trPr>
        <w:tc>
          <w:tcPr>
            <w:tcW w:w="1908" w:type="dxa"/>
            <w:shd w:val="clear" w:color="auto" w:fill="auto"/>
          </w:tcPr>
          <w:p w:rsidR="00695771" w:rsidRDefault="00695771">
            <w:pPr>
              <w:snapToGrid w:val="0"/>
              <w:spacing w:before="60" w:after="60"/>
              <w:rPr>
                <w:rFonts w:ascii="Calibri" w:hAnsi="Calibri" w:cs="Calibri" w:hint="default"/>
                <w:b/>
                <w:sz w:val="22"/>
                <w:szCs w:val="22"/>
              </w:rPr>
            </w:pPr>
          </w:p>
        </w:tc>
        <w:tc>
          <w:tcPr>
            <w:tcW w:w="7272" w:type="dxa"/>
            <w:shd w:val="clear" w:color="auto" w:fill="auto"/>
          </w:tcPr>
          <w:p w:rsidR="00695771" w:rsidRDefault="00695771">
            <w:pPr>
              <w:snapToGrid w:val="0"/>
              <w:spacing w:before="60" w:after="60"/>
              <w:rPr>
                <w:rFonts w:ascii="Calibri" w:hAnsi="Calibri" w:cs="Calibri" w:hint="default"/>
                <w:sz w:val="22"/>
                <w:szCs w:val="22"/>
              </w:rPr>
            </w:pPr>
          </w:p>
        </w:tc>
      </w:tr>
    </w:tbl>
    <w:p w:rsidR="00695771" w:rsidRDefault="00695771">
      <w:pPr>
        <w:tabs>
          <w:tab w:val="left" w:pos="5160"/>
          <w:tab w:val="left" w:pos="5760"/>
        </w:tabs>
        <w:rPr>
          <w:rFonts w:hint="default"/>
        </w:rPr>
      </w:pPr>
    </w:p>
    <w:sectPr w:rsidR="006957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559" w:bottom="1440" w:left="180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11C5" w:rsidRDefault="002911C5" w:rsidP="00A80A5B">
      <w:pPr>
        <w:rPr>
          <w:rFonts w:hint="default"/>
        </w:rPr>
      </w:pPr>
      <w:r>
        <w:separator/>
      </w:r>
    </w:p>
  </w:endnote>
  <w:endnote w:type="continuationSeparator" w:id="0">
    <w:p w:rsidR="002911C5" w:rsidRDefault="002911C5" w:rsidP="00A80A5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gency FB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A5B" w:rsidRDefault="00A80A5B">
    <w:pPr>
      <w:pStyle w:val="Foo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A5B" w:rsidRDefault="00A80A5B">
    <w:pPr>
      <w:pStyle w:val="Footer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A5B" w:rsidRDefault="00A80A5B">
    <w:pPr>
      <w:pStyle w:val="Foo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11C5" w:rsidRDefault="002911C5" w:rsidP="00A80A5B">
      <w:pPr>
        <w:rPr>
          <w:rFonts w:hint="default"/>
        </w:rPr>
      </w:pPr>
      <w:r>
        <w:separator/>
      </w:r>
    </w:p>
  </w:footnote>
  <w:footnote w:type="continuationSeparator" w:id="0">
    <w:p w:rsidR="002911C5" w:rsidRDefault="002911C5" w:rsidP="00A80A5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A5B" w:rsidRDefault="00A80A5B">
    <w:pPr>
      <w:pStyle w:val="Header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A5B" w:rsidRDefault="00A80A5B">
    <w:pPr>
      <w:pStyle w:val="Header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A5B" w:rsidRDefault="00A80A5B">
    <w:pPr>
      <w:pStyle w:val="Header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4527"/>
    <w:rsid w:val="000B3144"/>
    <w:rsid w:val="000E1358"/>
    <w:rsid w:val="00132117"/>
    <w:rsid w:val="00172A27"/>
    <w:rsid w:val="001957C0"/>
    <w:rsid w:val="001B1E40"/>
    <w:rsid w:val="001C3983"/>
    <w:rsid w:val="00214B06"/>
    <w:rsid w:val="00247FFD"/>
    <w:rsid w:val="00253EDD"/>
    <w:rsid w:val="002579E0"/>
    <w:rsid w:val="002911C5"/>
    <w:rsid w:val="00292197"/>
    <w:rsid w:val="002D1E39"/>
    <w:rsid w:val="002E0A1F"/>
    <w:rsid w:val="002E1CEF"/>
    <w:rsid w:val="00365212"/>
    <w:rsid w:val="00374CDB"/>
    <w:rsid w:val="0037550B"/>
    <w:rsid w:val="00380AF0"/>
    <w:rsid w:val="003A0A98"/>
    <w:rsid w:val="003A308C"/>
    <w:rsid w:val="00425876"/>
    <w:rsid w:val="00427134"/>
    <w:rsid w:val="004A3A7F"/>
    <w:rsid w:val="004A5880"/>
    <w:rsid w:val="005546C0"/>
    <w:rsid w:val="00574FB0"/>
    <w:rsid w:val="00592530"/>
    <w:rsid w:val="005D6569"/>
    <w:rsid w:val="00695771"/>
    <w:rsid w:val="006D67F0"/>
    <w:rsid w:val="00740B3F"/>
    <w:rsid w:val="007A2B67"/>
    <w:rsid w:val="007A416E"/>
    <w:rsid w:val="007A42F1"/>
    <w:rsid w:val="007D4927"/>
    <w:rsid w:val="007F18B0"/>
    <w:rsid w:val="008A2DB7"/>
    <w:rsid w:val="00904616"/>
    <w:rsid w:val="00910861"/>
    <w:rsid w:val="0092277F"/>
    <w:rsid w:val="009B2912"/>
    <w:rsid w:val="009C5D3C"/>
    <w:rsid w:val="00A530BA"/>
    <w:rsid w:val="00A732C2"/>
    <w:rsid w:val="00A80A5B"/>
    <w:rsid w:val="00AB0DED"/>
    <w:rsid w:val="00AF2736"/>
    <w:rsid w:val="00B11719"/>
    <w:rsid w:val="00B45715"/>
    <w:rsid w:val="00B53E33"/>
    <w:rsid w:val="00B644BC"/>
    <w:rsid w:val="00B90A2D"/>
    <w:rsid w:val="00BD37AD"/>
    <w:rsid w:val="00C427B8"/>
    <w:rsid w:val="00C809D5"/>
    <w:rsid w:val="00CA7B11"/>
    <w:rsid w:val="00CF205E"/>
    <w:rsid w:val="00D16118"/>
    <w:rsid w:val="00D21F1F"/>
    <w:rsid w:val="00D22607"/>
    <w:rsid w:val="00D9418C"/>
    <w:rsid w:val="00DB7CBD"/>
    <w:rsid w:val="00E007A0"/>
    <w:rsid w:val="00E14C8B"/>
    <w:rsid w:val="00E37439"/>
    <w:rsid w:val="00E7747A"/>
    <w:rsid w:val="00FB5251"/>
    <w:rsid w:val="00F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8298A7"/>
  <w15:chartTrackingRefBased/>
  <w15:docId w15:val="{F472AC0F-C767-5143-B833-BB7AAF2F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hint="eastAsia"/>
      <w:sz w:val="24"/>
      <w:szCs w:val="24"/>
      <w:lang w:eastAsia="ar-SA"/>
    </w:rPr>
  </w:style>
  <w:style w:type="paragraph" w:styleId="Heading1">
    <w:name w:val="heading 1"/>
    <w:qFormat/>
    <w:pPr>
      <w:keepNext/>
      <w:jc w:val="center"/>
      <w:outlineLvl w:val="0"/>
    </w:pPr>
    <w:rPr>
      <w:rFonts w:ascii="Arial" w:hAnsi="Arial" w:cs="Arial" w:hint="eastAsia"/>
      <w:b/>
      <w:sz w:val="3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Header">
    <w:name w:val="header"/>
    <w:basedOn w:val="Normal"/>
    <w:pPr>
      <w:tabs>
        <w:tab w:val="center" w:pos="4140"/>
        <w:tab w:val="right" w:pos="8300"/>
      </w:tabs>
    </w:pPr>
    <w:rPr>
      <w:rFonts w:ascii="Arial" w:hAnsi="Arial" w:cs="Arial"/>
      <w:szCs w:val="20"/>
      <w:lang w:val="en-GB"/>
    </w:rPr>
  </w:style>
  <w:style w:type="character" w:customStyle="1" w:styleId="WW8Num1z0">
    <w:name w:val="WW8Num1z0"/>
    <w:rPr>
      <w:rFonts w:ascii="Symbol" w:eastAsia="Times New Roman" w:hAnsi="Symbol" w:cs="Symbol" w:hint="default"/>
    </w:rPr>
  </w:style>
  <w:style w:type="character" w:customStyle="1" w:styleId="WW8Num1z1">
    <w:name w:val="WW8Num1z1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Pr>
      <w:rFonts w:ascii="Wingdings" w:eastAsia="Times New Roman" w:hAnsi="Wingdings" w:cs="Wingdings" w:hint="default"/>
    </w:rPr>
  </w:style>
  <w:style w:type="character" w:customStyle="1" w:styleId="WW8Num1z3">
    <w:name w:val="WW8Num1z3"/>
    <w:rPr>
      <w:rFonts w:ascii="Times New Roman" w:eastAsia="Times New Roman" w:hAnsi="Times New Roman" w:cs="Times New Roman"/>
    </w:rPr>
  </w:style>
  <w:style w:type="character" w:customStyle="1" w:styleId="WW8Num1z4">
    <w:name w:val="WW8Num1z4"/>
    <w:rPr>
      <w:rFonts w:ascii="Times New Roman" w:eastAsia="Times New Roman" w:hAnsi="Times New Roman" w:cs="Times New Roman"/>
    </w:rPr>
  </w:style>
  <w:style w:type="character" w:customStyle="1" w:styleId="WW8Num1z5">
    <w:name w:val="WW8Num1z5"/>
    <w:rPr>
      <w:rFonts w:ascii="Times New Roman" w:eastAsia="Times New Roman" w:hAnsi="Times New Roman" w:cs="Times New Roman"/>
    </w:rPr>
  </w:style>
  <w:style w:type="character" w:customStyle="1" w:styleId="WW8Num1z6">
    <w:name w:val="WW8Num1z6"/>
    <w:rPr>
      <w:rFonts w:ascii="Times New Roman" w:eastAsia="Times New Roman" w:hAnsi="Times New Roman" w:cs="Times New Roman"/>
    </w:rPr>
  </w:style>
  <w:style w:type="character" w:customStyle="1" w:styleId="WW8Num1z7">
    <w:name w:val="WW8Num1z7"/>
    <w:rPr>
      <w:rFonts w:ascii="Times New Roman" w:eastAsia="Times New Roman" w:hAnsi="Times New Roman" w:cs="Times New Roman"/>
    </w:rPr>
  </w:style>
  <w:style w:type="character" w:customStyle="1" w:styleId="WW8Num1z8">
    <w:name w:val="WW8Num1z8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eastAsia="Times New Roman" w:hAnsi="Symbol" w:cs="Symbol" w:hint="default"/>
    </w:rPr>
  </w:style>
  <w:style w:type="character" w:customStyle="1" w:styleId="WW8Num3z0">
    <w:name w:val="WW8Num3z0"/>
    <w:rPr>
      <w:rFonts w:ascii="Symbol" w:eastAsia="Times New Roman" w:hAnsi="Symbol" w:cs="Symbol" w:hint="default"/>
    </w:rPr>
  </w:style>
  <w:style w:type="character" w:customStyle="1" w:styleId="WW8Num4z0">
    <w:name w:val="WW8Num4z0"/>
    <w:rPr>
      <w:rFonts w:ascii="Symbol" w:eastAsia="Times New Roman" w:hAnsi="Symbol" w:cs="Symbol" w:hint="default"/>
    </w:rPr>
  </w:style>
  <w:style w:type="character" w:customStyle="1" w:styleId="WW8Num2z1">
    <w:name w:val="WW8Num2z1"/>
    <w:rPr>
      <w:rFonts w:ascii="Courier New" w:eastAsia="Times New Roman" w:hAnsi="Courier New" w:cs="Courier New" w:hint="default"/>
    </w:rPr>
  </w:style>
  <w:style w:type="character" w:customStyle="1" w:styleId="WW8Num2z2">
    <w:name w:val="WW8Num2z2"/>
    <w:rPr>
      <w:rFonts w:ascii="Wingdings" w:eastAsia="Times New Roman" w:hAnsi="Wingdings" w:cs="Wingdings" w:hint="default"/>
    </w:rPr>
  </w:style>
  <w:style w:type="character" w:customStyle="1" w:styleId="WW8Num3z1">
    <w:name w:val="WW8Num3z1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Pr>
      <w:rFonts w:ascii="Wingdings" w:eastAsia="Times New Roman" w:hAnsi="Wingdings" w:cs="Wingdings" w:hint="default"/>
    </w:rPr>
  </w:style>
  <w:style w:type="character" w:customStyle="1" w:styleId="WW8Num4z2">
    <w:name w:val="WW8Num4z2"/>
    <w:rPr>
      <w:rFonts w:ascii="Times New Roman" w:eastAsia="Times New Roman" w:hAnsi="Times New Roman" w:cs="Times New Roman"/>
    </w:rPr>
  </w:style>
  <w:style w:type="character" w:customStyle="1" w:styleId="WW8Num4z3">
    <w:name w:val="WW8Num4z3"/>
    <w:rPr>
      <w:rFonts w:ascii="Times New Roman" w:eastAsia="Times New Roman" w:hAnsi="Times New Roman" w:cs="Times New Roman"/>
    </w:rPr>
  </w:style>
  <w:style w:type="character" w:customStyle="1" w:styleId="WW8Num4z4">
    <w:name w:val="WW8Num4z4"/>
    <w:rPr>
      <w:rFonts w:ascii="Times New Roman" w:eastAsia="Times New Roman" w:hAnsi="Times New Roman" w:cs="Times New Roman"/>
    </w:rPr>
  </w:style>
  <w:style w:type="character" w:customStyle="1" w:styleId="WW8Num4z5">
    <w:name w:val="WW8Num4z5"/>
    <w:rPr>
      <w:rFonts w:ascii="Times New Roman" w:eastAsia="Times New Roman" w:hAnsi="Times New Roman" w:cs="Times New Roman"/>
    </w:rPr>
  </w:style>
  <w:style w:type="character" w:customStyle="1" w:styleId="WW8Num4z6">
    <w:name w:val="WW8Num4z6"/>
    <w:rPr>
      <w:rFonts w:ascii="Times New Roman" w:eastAsia="Times New Roman" w:hAnsi="Times New Roman" w:cs="Times New Roman"/>
    </w:rPr>
  </w:style>
  <w:style w:type="character" w:customStyle="1" w:styleId="WW8Num4z7">
    <w:name w:val="WW8Num4z7"/>
    <w:rPr>
      <w:rFonts w:ascii="Times New Roman" w:eastAsia="Times New Roman" w:hAnsi="Times New Roman" w:cs="Times New Roman"/>
    </w:rPr>
  </w:style>
  <w:style w:type="character" w:customStyle="1" w:styleId="WW8Num4z8">
    <w:name w:val="WW8Num4z8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6z0">
    <w:name w:val="WW8Num6z0"/>
    <w:rPr>
      <w:rFonts w:ascii="Arial" w:eastAsia="Times New Roman" w:hAnsi="Arial" w:cs="Arial" w:hint="default"/>
    </w:rPr>
  </w:style>
  <w:style w:type="character" w:customStyle="1" w:styleId="WW8Num6z1">
    <w:name w:val="WW8Num6z1"/>
    <w:rPr>
      <w:rFonts w:ascii="Courier New" w:eastAsia="Times New Roman" w:hAnsi="Courier New" w:cs="Courier New" w:hint="default"/>
    </w:rPr>
  </w:style>
  <w:style w:type="character" w:customStyle="1" w:styleId="WW8Num6z2">
    <w:name w:val="WW8Num6z2"/>
    <w:rPr>
      <w:rFonts w:ascii="Wingdings" w:eastAsia="Times New Roman" w:hAnsi="Wingdings" w:cs="Wingdings" w:hint="default"/>
    </w:rPr>
  </w:style>
  <w:style w:type="character" w:customStyle="1" w:styleId="WW8Num6z3">
    <w:name w:val="WW8Num6z3"/>
    <w:rPr>
      <w:rFonts w:ascii="Symbol" w:eastAsia="Times New Roman" w:hAnsi="Symbol" w:cs="Symbol" w:hint="default"/>
    </w:rPr>
  </w:style>
  <w:style w:type="character" w:customStyle="1" w:styleId="WW8Num7z0">
    <w:name w:val="WW8Num7z0"/>
    <w:rPr>
      <w:rFonts w:ascii="Symbol" w:eastAsia="Times New Roman" w:hAnsi="Symbol" w:cs="Symbol" w:hint="default"/>
    </w:rPr>
  </w:style>
  <w:style w:type="character" w:customStyle="1" w:styleId="WW8Num7z1">
    <w:name w:val="WW8Num7z1"/>
    <w:rPr>
      <w:rFonts w:ascii="Courier New" w:eastAsia="Times New Roman" w:hAnsi="Courier New" w:cs="Courier New" w:hint="default"/>
    </w:rPr>
  </w:style>
  <w:style w:type="character" w:customStyle="1" w:styleId="WW8Num7z2">
    <w:name w:val="WW8Num7z2"/>
    <w:rPr>
      <w:rFonts w:ascii="Wingdings" w:eastAsia="Times New Roman" w:hAnsi="Wingdings" w:cs="Wingdings" w:hint="default"/>
    </w:rPr>
  </w:style>
  <w:style w:type="character" w:customStyle="1" w:styleId="WW8Num8z0">
    <w:name w:val="WW8Num8z0"/>
    <w:rPr>
      <w:rFonts w:ascii="Symbol" w:eastAsia="Times New Roman" w:hAnsi="Symbol" w:cs="Symbol" w:hint="default"/>
    </w:rPr>
  </w:style>
  <w:style w:type="character" w:customStyle="1" w:styleId="WW8Num8z1">
    <w:name w:val="WW8Num8z1"/>
    <w:rPr>
      <w:rFonts w:ascii="Courier New" w:eastAsia="Times New Roman" w:hAnsi="Courier New" w:cs="Courier New" w:hint="default"/>
    </w:rPr>
  </w:style>
  <w:style w:type="character" w:customStyle="1" w:styleId="WW8Num8z2">
    <w:name w:val="WW8Num8z2"/>
    <w:rPr>
      <w:rFonts w:ascii="Wingdings" w:eastAsia="Times New Roman" w:hAnsi="Wingdings" w:cs="Wingdings" w:hint="default"/>
    </w:rPr>
  </w:style>
  <w:style w:type="character" w:customStyle="1" w:styleId="WW8Num9z0">
    <w:name w:val="WW8Num9z0"/>
    <w:rPr>
      <w:rFonts w:ascii="Symbol" w:eastAsia="Times New Roman" w:hAnsi="Symbol" w:cs="Symbol" w:hint="default"/>
    </w:rPr>
  </w:style>
  <w:style w:type="character" w:customStyle="1" w:styleId="WW8Num9z1">
    <w:name w:val="WW8Num9z1"/>
    <w:rPr>
      <w:rFonts w:ascii="Courier New" w:eastAsia="Times New Roman" w:hAnsi="Courier New" w:cs="Courier New" w:hint="default"/>
    </w:rPr>
  </w:style>
  <w:style w:type="character" w:customStyle="1" w:styleId="WW8Num9z2">
    <w:name w:val="WW8Num9z2"/>
    <w:rPr>
      <w:rFonts w:ascii="Wingdings" w:eastAsia="Times New Roman" w:hAnsi="Wingdings" w:cs="Wingdings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1z0">
    <w:name w:val="WW8Num11z0"/>
    <w:rPr>
      <w:rFonts w:ascii="Symbol" w:eastAsia="Times New Roman" w:hAnsi="Symbol" w:cs="Symbol" w:hint="default"/>
    </w:rPr>
  </w:style>
  <w:style w:type="character" w:customStyle="1" w:styleId="WW8Num11z1">
    <w:name w:val="WW8Num11z1"/>
    <w:rPr>
      <w:rFonts w:ascii="Courier New" w:eastAsia="Times New Roman" w:hAnsi="Courier New" w:cs="Courier New" w:hint="default"/>
    </w:rPr>
  </w:style>
  <w:style w:type="character" w:customStyle="1" w:styleId="WW8Num11z2">
    <w:name w:val="WW8Num11z2"/>
    <w:rPr>
      <w:rFonts w:ascii="Wingdings" w:eastAsia="Times New Roman" w:hAnsi="Wingdings" w:cs="Wingdings" w:hint="default"/>
    </w:rPr>
  </w:style>
  <w:style w:type="character" w:customStyle="1" w:styleId="WW8Num12z0">
    <w:name w:val="WW8Num12z0"/>
    <w:rPr>
      <w:rFonts w:ascii="Calibri" w:eastAsia="Times New Roman" w:hAnsi="Calibri" w:cs="Calibri" w:hint="default"/>
    </w:rPr>
  </w:style>
  <w:style w:type="character" w:customStyle="1" w:styleId="WW8Num12z1">
    <w:name w:val="WW8Num12z1"/>
    <w:rPr>
      <w:rFonts w:ascii="Courier New" w:eastAsia="Times New Roman" w:hAnsi="Courier New" w:cs="Courier New" w:hint="default"/>
    </w:rPr>
  </w:style>
  <w:style w:type="character" w:customStyle="1" w:styleId="WW8Num12z2">
    <w:name w:val="WW8Num12z2"/>
    <w:rPr>
      <w:rFonts w:ascii="Wingdings" w:eastAsia="Times New Roman" w:hAnsi="Wingdings" w:cs="Wingdings" w:hint="default"/>
    </w:rPr>
  </w:style>
  <w:style w:type="character" w:customStyle="1" w:styleId="WW8Num12z3">
    <w:name w:val="WW8Num12z3"/>
    <w:rPr>
      <w:rFonts w:ascii="Symbol" w:eastAsia="Times New Roman" w:hAnsi="Symbol" w:cs="Symbol" w:hint="default"/>
    </w:rPr>
  </w:style>
  <w:style w:type="character" w:customStyle="1" w:styleId="WW8Num13z0">
    <w:name w:val="WW8Num13z0"/>
    <w:rPr>
      <w:rFonts w:ascii="Symbol" w:eastAsia="Times New Roman" w:hAnsi="Symbol" w:cs="Symbol" w:hint="default"/>
    </w:rPr>
  </w:style>
  <w:style w:type="character" w:customStyle="1" w:styleId="WW8Num13z1">
    <w:name w:val="WW8Num13z1"/>
    <w:rPr>
      <w:rFonts w:ascii="Courier New" w:eastAsia="Times New Roman" w:hAnsi="Courier New" w:cs="Courier New" w:hint="default"/>
    </w:rPr>
  </w:style>
  <w:style w:type="character" w:customStyle="1" w:styleId="WW8Num13z2">
    <w:name w:val="WW8Num13z2"/>
    <w:rPr>
      <w:rFonts w:ascii="Wingdings" w:eastAsia="Times New Roman" w:hAnsi="Wingdings" w:cs="Wingdings" w:hint="default"/>
    </w:rPr>
  </w:style>
  <w:style w:type="character" w:customStyle="1" w:styleId="WW8Num14z0">
    <w:name w:val="WW8Num14z0"/>
    <w:rPr>
      <w:rFonts w:ascii="Symbol" w:eastAsia="Times New Roman" w:hAnsi="Symbol" w:cs="Symbol" w:hint="default"/>
    </w:rPr>
  </w:style>
  <w:style w:type="character" w:customStyle="1" w:styleId="WW8Num14z1">
    <w:name w:val="WW8Num14z1"/>
    <w:rPr>
      <w:rFonts w:ascii="Courier New" w:eastAsia="Times New Roman" w:hAnsi="Courier New" w:cs="Courier New" w:hint="default"/>
    </w:rPr>
  </w:style>
  <w:style w:type="character" w:customStyle="1" w:styleId="WW8Num14z2">
    <w:name w:val="WW8Num14z2"/>
    <w:rPr>
      <w:rFonts w:ascii="Wingdings" w:eastAsia="Times New Roman" w:hAnsi="Wingdings" w:cs="Wingdings" w:hint="default"/>
    </w:rPr>
  </w:style>
  <w:style w:type="character" w:customStyle="1" w:styleId="WW8Num15z0">
    <w:name w:val="WW8Num15z0"/>
    <w:rPr>
      <w:rFonts w:ascii="Symbol" w:eastAsia="Times New Roman" w:hAnsi="Symbol" w:cs="Symbol" w:hint="default"/>
    </w:rPr>
  </w:style>
  <w:style w:type="character" w:customStyle="1" w:styleId="WW8Num15z1">
    <w:name w:val="WW8Num15z1"/>
    <w:rPr>
      <w:rFonts w:ascii="Courier New" w:eastAsia="Times New Roman" w:hAnsi="Courier New" w:cs="Courier New" w:hint="default"/>
    </w:rPr>
  </w:style>
  <w:style w:type="character" w:customStyle="1" w:styleId="WW8Num15z2">
    <w:name w:val="WW8Num15z2"/>
    <w:rPr>
      <w:rFonts w:ascii="Wingdings" w:eastAsia="Times New Roman" w:hAnsi="Wingdings" w:cs="Wingdings" w:hint="default"/>
    </w:rPr>
  </w:style>
  <w:style w:type="character" w:customStyle="1" w:styleId="WW8Num16z0">
    <w:name w:val="WW8Num16z0"/>
    <w:rPr>
      <w:rFonts w:ascii="Calibri" w:eastAsia="Times New Roman" w:hAnsi="Calibri" w:cs="Calibri" w:hint="default"/>
    </w:rPr>
  </w:style>
  <w:style w:type="character" w:customStyle="1" w:styleId="WW8Num16z1">
    <w:name w:val="WW8Num16z1"/>
    <w:rPr>
      <w:rFonts w:ascii="Courier New" w:eastAsia="Times New Roman" w:hAnsi="Courier New" w:cs="Courier New" w:hint="default"/>
    </w:rPr>
  </w:style>
  <w:style w:type="character" w:customStyle="1" w:styleId="WW8Num16z2">
    <w:name w:val="WW8Num16z2"/>
    <w:rPr>
      <w:rFonts w:ascii="Wingdings" w:eastAsia="Times New Roman" w:hAnsi="Wingdings" w:cs="Wingdings" w:hint="default"/>
    </w:rPr>
  </w:style>
  <w:style w:type="character" w:customStyle="1" w:styleId="WW8Num16z3">
    <w:name w:val="WW8Num16z3"/>
    <w:rPr>
      <w:rFonts w:ascii="Symbol" w:eastAsia="Times New Roman" w:hAnsi="Symbol" w:cs="Symbol" w:hint="default"/>
    </w:rPr>
  </w:style>
  <w:style w:type="character" w:customStyle="1" w:styleId="WW8Num17z0">
    <w:name w:val="WW8Num17z0"/>
    <w:rPr>
      <w:rFonts w:ascii="Symbol" w:eastAsia="Times New Roman" w:hAnsi="Symbol" w:cs="Symbol" w:hint="default"/>
    </w:rPr>
  </w:style>
  <w:style w:type="character" w:customStyle="1" w:styleId="WW8Num17z1">
    <w:name w:val="WW8Num17z1"/>
    <w:rPr>
      <w:rFonts w:ascii="Courier New" w:eastAsia="Times New Roman" w:hAnsi="Courier New" w:cs="Courier New" w:hint="default"/>
    </w:rPr>
  </w:style>
  <w:style w:type="character" w:customStyle="1" w:styleId="WW8Num17z2">
    <w:name w:val="WW8Num17z2"/>
    <w:rPr>
      <w:rFonts w:ascii="Wingdings" w:eastAsia="Times New Roman" w:hAnsi="Wingdings" w:cs="Wingdings" w:hint="default"/>
    </w:rPr>
  </w:style>
  <w:style w:type="character" w:customStyle="1" w:styleId="WW8Num18z0">
    <w:name w:val="WW8Num18z0"/>
    <w:rPr>
      <w:rFonts w:ascii="Symbol" w:eastAsia="Times New Roman" w:hAnsi="Symbol" w:cs="Symbol" w:hint="default"/>
    </w:rPr>
  </w:style>
  <w:style w:type="character" w:customStyle="1" w:styleId="WW8Num18z1">
    <w:name w:val="WW8Num18z1"/>
    <w:rPr>
      <w:rFonts w:ascii="Courier New" w:eastAsia="Times New Roman" w:hAnsi="Courier New" w:cs="Courier New" w:hint="default"/>
    </w:rPr>
  </w:style>
  <w:style w:type="character" w:customStyle="1" w:styleId="WW8Num18z2">
    <w:name w:val="WW8Num18z2"/>
    <w:rPr>
      <w:rFonts w:ascii="Wingdings" w:eastAsia="Times New Roman" w:hAnsi="Wingdings" w:cs="Wingdings" w:hint="default"/>
    </w:rPr>
  </w:style>
  <w:style w:type="character" w:customStyle="1" w:styleId="WW8Num19z0">
    <w:name w:val="WW8Num19z0"/>
    <w:rPr>
      <w:rFonts w:ascii="Symbol" w:eastAsia="Times New Roman" w:hAnsi="Symbol" w:cs="Symbol" w:hint="default"/>
    </w:rPr>
  </w:style>
  <w:style w:type="character" w:customStyle="1" w:styleId="WW8Num19z1">
    <w:name w:val="WW8Num19z1"/>
    <w:rPr>
      <w:rFonts w:ascii="Courier New" w:eastAsia="Times New Roman" w:hAnsi="Courier New" w:cs="Courier New" w:hint="default"/>
    </w:rPr>
  </w:style>
  <w:style w:type="character" w:customStyle="1" w:styleId="WW8Num19z2">
    <w:name w:val="WW8Num19z2"/>
    <w:rPr>
      <w:rFonts w:ascii="Wingdings" w:eastAsia="Times New Roman" w:hAnsi="Wingdings" w:cs="Wingdings" w:hint="default"/>
    </w:rPr>
  </w:style>
  <w:style w:type="character" w:customStyle="1" w:styleId="WW8Num20z0">
    <w:name w:val="WW8Num20z0"/>
    <w:rPr>
      <w:rFonts w:ascii="Symbol" w:eastAsia="Times New Roman" w:hAnsi="Symbol" w:cs="Symbol" w:hint="default"/>
    </w:rPr>
  </w:style>
  <w:style w:type="character" w:customStyle="1" w:styleId="WW8Num20z1">
    <w:name w:val="WW8Num20z1"/>
    <w:rPr>
      <w:rFonts w:ascii="Courier New" w:eastAsia="Times New Roman" w:hAnsi="Courier New" w:cs="Courier New" w:hint="default"/>
    </w:rPr>
  </w:style>
  <w:style w:type="character" w:customStyle="1" w:styleId="WW8Num20z2">
    <w:name w:val="WW8Num20z2"/>
    <w:rPr>
      <w:rFonts w:ascii="Wingdings" w:eastAsia="Times New Roman" w:hAnsi="Wingdings" w:cs="Wingdings" w:hint="default"/>
    </w:rPr>
  </w:style>
  <w:style w:type="character" w:customStyle="1" w:styleId="WW8Num21z0">
    <w:name w:val="WW8Num21z0"/>
    <w:rPr>
      <w:rFonts w:ascii="Symbol" w:eastAsia="Times New Roman" w:hAnsi="Symbol" w:cs="Symbol" w:hint="default"/>
    </w:rPr>
  </w:style>
  <w:style w:type="character" w:customStyle="1" w:styleId="WW8Num21z1">
    <w:name w:val="WW8Num21z1"/>
    <w:rPr>
      <w:rFonts w:ascii="Times New Roman" w:eastAsia="Times New Roman" w:hAnsi="Times New Roman" w:cs="Times New Roman" w:hint="default"/>
    </w:rPr>
  </w:style>
  <w:style w:type="character" w:customStyle="1" w:styleId="WW8Num21z2">
    <w:name w:val="WW8Num21z2"/>
    <w:rPr>
      <w:rFonts w:ascii="Wingdings" w:eastAsia="Times New Roman" w:hAnsi="Wingdings" w:cs="Wingdings" w:hint="default"/>
    </w:rPr>
  </w:style>
  <w:style w:type="character" w:customStyle="1" w:styleId="WW8Num21z4">
    <w:name w:val="WW8Num21z4"/>
    <w:rPr>
      <w:rFonts w:ascii="Courier New" w:eastAsia="Times New Roman" w:hAnsi="Courier New" w:cs="Courier New" w:hint="default"/>
    </w:rPr>
  </w:style>
  <w:style w:type="character" w:customStyle="1" w:styleId="WW8Num22z0">
    <w:name w:val="WW8Num22z0"/>
    <w:rPr>
      <w:rFonts w:ascii="Symbol" w:eastAsia="Times New Roman" w:hAnsi="Symbol" w:cs="Symbol" w:hint="default"/>
    </w:rPr>
  </w:style>
  <w:style w:type="character" w:customStyle="1" w:styleId="WW8Num22z1">
    <w:name w:val="WW8Num22z1"/>
    <w:rPr>
      <w:rFonts w:ascii="Courier New" w:eastAsia="Times New Roman" w:hAnsi="Courier New" w:cs="Courier New" w:hint="default"/>
    </w:rPr>
  </w:style>
  <w:style w:type="character" w:customStyle="1" w:styleId="WW8Num22z2">
    <w:name w:val="WW8Num22z2"/>
    <w:rPr>
      <w:rFonts w:ascii="Wingdings" w:eastAsia="Times New Roman" w:hAnsi="Wingdings" w:cs="Wingdings" w:hint="default"/>
    </w:rPr>
  </w:style>
  <w:style w:type="character" w:customStyle="1" w:styleId="WW8Num23z0">
    <w:name w:val="WW8Num23z0"/>
    <w:rPr>
      <w:rFonts w:ascii="Symbol" w:eastAsia="Times New Roman" w:hAnsi="Symbol" w:cs="Symbol" w:hint="default"/>
    </w:rPr>
  </w:style>
  <w:style w:type="character" w:customStyle="1" w:styleId="WW8Num23z1">
    <w:name w:val="WW8Num23z1"/>
    <w:rPr>
      <w:rFonts w:ascii="Times New Roman" w:eastAsia="Times New Roman" w:hAnsi="Times New Roman" w:cs="Times New Roman" w:hint="default"/>
    </w:rPr>
  </w:style>
  <w:style w:type="character" w:customStyle="1" w:styleId="WW8Num23z2">
    <w:name w:val="WW8Num23z2"/>
    <w:rPr>
      <w:rFonts w:ascii="Wingdings" w:eastAsia="Times New Roman" w:hAnsi="Wingdings" w:cs="Wingdings" w:hint="default"/>
    </w:rPr>
  </w:style>
  <w:style w:type="character" w:customStyle="1" w:styleId="WW8Num23z4">
    <w:name w:val="WW8Num23z4"/>
    <w:rPr>
      <w:rFonts w:ascii="Courier New" w:eastAsia="Times New Roman" w:hAnsi="Courier New" w:cs="Courier New" w:hint="default"/>
    </w:rPr>
  </w:style>
  <w:style w:type="character" w:customStyle="1" w:styleId="WW8Num24z0">
    <w:name w:val="WW8Num24z0"/>
    <w:rPr>
      <w:rFonts w:ascii="Symbol" w:eastAsia="Times New Roman" w:hAnsi="Symbol" w:cs="Symbol" w:hint="default"/>
    </w:rPr>
  </w:style>
  <w:style w:type="character" w:customStyle="1" w:styleId="WW8Num24z1">
    <w:name w:val="WW8Num24z1"/>
    <w:rPr>
      <w:rFonts w:ascii="Courier New" w:eastAsia="Times New Roman" w:hAnsi="Courier New" w:cs="Courier New" w:hint="default"/>
    </w:rPr>
  </w:style>
  <w:style w:type="character" w:customStyle="1" w:styleId="WW8Num24z2">
    <w:name w:val="WW8Num24z2"/>
    <w:rPr>
      <w:rFonts w:ascii="Wingdings" w:eastAsia="Times New Roman" w:hAnsi="Wingdings" w:cs="Wingdings" w:hint="default"/>
    </w:rPr>
  </w:style>
  <w:style w:type="character" w:customStyle="1" w:styleId="WW8Num25z0">
    <w:name w:val="WW8Num25z0"/>
    <w:rPr>
      <w:rFonts w:ascii="Symbol" w:eastAsia="Times New Roman" w:hAnsi="Symbol" w:cs="Symbol" w:hint="default"/>
      <w:sz w:val="22"/>
      <w:szCs w:val="22"/>
    </w:rPr>
  </w:style>
  <w:style w:type="character" w:customStyle="1" w:styleId="WW8Num25z1">
    <w:name w:val="WW8Num25z1"/>
    <w:rPr>
      <w:rFonts w:ascii="Courier New" w:eastAsia="Times New Roman" w:hAnsi="Courier New" w:cs="Courier New" w:hint="default"/>
    </w:rPr>
  </w:style>
  <w:style w:type="character" w:customStyle="1" w:styleId="WW8Num25z2">
    <w:name w:val="WW8Num25z2"/>
    <w:rPr>
      <w:rFonts w:ascii="Wingdings" w:eastAsia="Times New Roman" w:hAnsi="Wingdings" w:cs="Wingdings" w:hint="default"/>
    </w:rPr>
  </w:style>
  <w:style w:type="character" w:customStyle="1" w:styleId="WW8Num26z0">
    <w:name w:val="WW8Num26z0"/>
    <w:rPr>
      <w:rFonts w:ascii="Symbol" w:eastAsia="Times New Roman" w:hAnsi="Symbol" w:cs="Symbol" w:hint="default"/>
    </w:rPr>
  </w:style>
  <w:style w:type="character" w:customStyle="1" w:styleId="WW8Num26z1">
    <w:name w:val="WW8Num26z1"/>
    <w:rPr>
      <w:rFonts w:ascii="Courier New" w:eastAsia="Times New Roman" w:hAnsi="Courier New" w:cs="Courier New" w:hint="default"/>
    </w:rPr>
  </w:style>
  <w:style w:type="character" w:customStyle="1" w:styleId="WW8Num26z2">
    <w:name w:val="WW8Num26z2"/>
    <w:rPr>
      <w:rFonts w:ascii="Wingdings" w:eastAsia="Times New Roman" w:hAnsi="Wingdings" w:cs="Wingdings" w:hint="default"/>
    </w:rPr>
  </w:style>
  <w:style w:type="character" w:customStyle="1" w:styleId="WW8Num27z0">
    <w:name w:val="WW8Num27z0"/>
    <w:rPr>
      <w:rFonts w:ascii="Symbol" w:eastAsia="Times New Roman" w:hAnsi="Symbol" w:cs="Symbol" w:hint="default"/>
      <w:sz w:val="22"/>
      <w:szCs w:val="22"/>
    </w:rPr>
  </w:style>
  <w:style w:type="character" w:customStyle="1" w:styleId="WW8Num27z1">
    <w:name w:val="WW8Num27z1"/>
    <w:rPr>
      <w:rFonts w:ascii="Courier New" w:eastAsia="Times New Roman" w:hAnsi="Courier New" w:cs="Courier New" w:hint="default"/>
    </w:rPr>
  </w:style>
  <w:style w:type="character" w:customStyle="1" w:styleId="WW8Num27z2">
    <w:name w:val="WW8Num27z2"/>
    <w:rPr>
      <w:rFonts w:ascii="Wingdings" w:eastAsia="Times New Roman" w:hAnsi="Wingdings" w:cs="Wingdings" w:hint="default"/>
    </w:rPr>
  </w:style>
  <w:style w:type="character" w:customStyle="1" w:styleId="WW8Num28z0">
    <w:name w:val="WW8Num28z0"/>
    <w:rPr>
      <w:rFonts w:ascii="Symbol" w:eastAsia="Times New Roman" w:hAnsi="Symbol" w:cs="Symbol" w:hint="default"/>
      <w:sz w:val="22"/>
      <w:szCs w:val="22"/>
    </w:rPr>
  </w:style>
  <w:style w:type="character" w:customStyle="1" w:styleId="WW8Num28z1">
    <w:name w:val="WW8Num28z1"/>
    <w:rPr>
      <w:rFonts w:ascii="Courier New" w:eastAsia="Times New Roman" w:hAnsi="Courier New" w:cs="Courier New" w:hint="default"/>
    </w:rPr>
  </w:style>
  <w:style w:type="character" w:customStyle="1" w:styleId="WW8Num28z2">
    <w:name w:val="WW8Num28z2"/>
    <w:rPr>
      <w:rFonts w:ascii="Wingdings" w:eastAsia="Times New Roman" w:hAnsi="Wingdings" w:cs="Wingdings" w:hint="default"/>
    </w:rPr>
  </w:style>
  <w:style w:type="character" w:customStyle="1" w:styleId="DefaultParagraphFont1">
    <w:name w:val="Default Paragraph Font1"/>
    <w:rPr>
      <w:rFonts w:ascii="Times New Roman" w:eastAsia="Times New Roman" w:hAnsi="Times New Roman" w:cs="Times New Roman"/>
    </w:rPr>
  </w:style>
  <w:style w:type="character" w:customStyle="1" w:styleId="A4">
    <w:name w:val="A4"/>
    <w:rPr>
      <w:rFonts w:ascii="Times New Roman" w:eastAsia="Times New Roman" w:hAnsi="Times New Roman" w:cs="Helvetica Neue"/>
      <w:color w:val="76787A"/>
      <w:sz w:val="45"/>
      <w:szCs w:val="45"/>
    </w:rPr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pPr>
      <w:autoSpaceDE w:val="0"/>
      <w:spacing w:line="241" w:lineRule="atLeast"/>
    </w:pPr>
    <w:rPr>
      <w:rFonts w:ascii="Helvetica Neue" w:hAnsi="Helvetica Neue" w:cs="Helvetica Neue"/>
      <w:lang w:val="en-GB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0">
    <w:name w:val="&quot;Table Contents&quot;"/>
    <w:pPr>
      <w:widowControl w:val="0"/>
      <w:suppressLineNumbers/>
    </w:pPr>
    <w:rPr>
      <w:rFonts w:hint="eastAsia"/>
      <w:sz w:val="24"/>
      <w:szCs w:val="24"/>
      <w:lang w:eastAsia="ar-SA"/>
    </w:rPr>
  </w:style>
  <w:style w:type="paragraph" w:customStyle="1" w:styleId="Pa00">
    <w:name w:val="&quot;Pa0&quot;"/>
    <w:pPr>
      <w:autoSpaceDE w:val="0"/>
      <w:spacing w:line="241" w:lineRule="atLeast"/>
    </w:pPr>
    <w:rPr>
      <w:rFonts w:ascii="Helvetica Neue" w:hAnsi="Helvetica Neue" w:cs="Helvetica Neue" w:hint="eastAsia"/>
      <w:sz w:val="24"/>
      <w:szCs w:val="24"/>
      <w:lang w:val="en-GB" w:eastAsia="ar-SA"/>
    </w:rPr>
  </w:style>
  <w:style w:type="paragraph" w:customStyle="1" w:styleId="List0">
    <w:name w:val="&quot;List&quot;"/>
    <w:pPr>
      <w:spacing w:after="120"/>
    </w:pPr>
    <w:rPr>
      <w:rFonts w:cs="Arial" w:hint="eastAsia"/>
      <w:sz w:val="24"/>
      <w:szCs w:val="24"/>
      <w:lang w:eastAsia="ar-SA"/>
    </w:rPr>
  </w:style>
  <w:style w:type="paragraph" w:customStyle="1" w:styleId="BalloonText10">
    <w:name w:val="&quot;Balloon Text1&quot;"/>
    <w:rPr>
      <w:rFonts w:ascii="Tahoma" w:hAnsi="Tahoma" w:cs="Tahoma" w:hint="eastAsia"/>
      <w:sz w:val="16"/>
      <w:szCs w:val="16"/>
      <w:lang w:eastAsia="ar-SA"/>
    </w:rPr>
  </w:style>
  <w:style w:type="paragraph" w:customStyle="1" w:styleId="Caption10">
    <w:name w:val="&quot;Caption1&quot;"/>
    <w:pPr>
      <w:widowControl w:val="0"/>
      <w:suppressLineNumbers/>
      <w:spacing w:before="120" w:after="120"/>
    </w:pPr>
    <w:rPr>
      <w:rFonts w:cs="Arial" w:hint="eastAsia"/>
      <w:i/>
      <w:sz w:val="24"/>
      <w:szCs w:val="24"/>
      <w:lang w:eastAsia="ar-SA"/>
    </w:rPr>
  </w:style>
  <w:style w:type="paragraph" w:customStyle="1" w:styleId="Framecontents0">
    <w:name w:val="&quot;Frame contents&quot;"/>
    <w:pPr>
      <w:spacing w:after="120"/>
    </w:pPr>
    <w:rPr>
      <w:rFonts w:hint="eastAsia"/>
      <w:sz w:val="24"/>
      <w:szCs w:val="24"/>
      <w:lang w:eastAsia="ar-SA"/>
    </w:rPr>
  </w:style>
  <w:style w:type="paragraph" w:customStyle="1" w:styleId="BodyText0">
    <w:name w:val="&quot;Body Text&quot;"/>
    <w:pPr>
      <w:spacing w:after="120"/>
    </w:pPr>
    <w:rPr>
      <w:rFonts w:hint="eastAsia"/>
      <w:sz w:val="24"/>
      <w:szCs w:val="24"/>
      <w:lang w:eastAsia="ar-SA"/>
    </w:rPr>
  </w:style>
  <w:style w:type="paragraph" w:customStyle="1" w:styleId="TableHeading0">
    <w:name w:val="&quot;Table Heading&quot;"/>
    <w:basedOn w:val="TableContents0"/>
    <w:pPr>
      <w:jc w:val="center"/>
    </w:pPr>
    <w:rPr>
      <w:b/>
    </w:rPr>
  </w:style>
  <w:style w:type="paragraph" w:customStyle="1" w:styleId="Heading0">
    <w:name w:val="&quot;Heading&quot;"/>
    <w:pPr>
      <w:keepNext/>
      <w:spacing w:before="240" w:after="120"/>
    </w:pPr>
    <w:rPr>
      <w:rFonts w:ascii="Arial" w:eastAsia="Microsoft YaHei" w:hAnsi="Arial" w:cs="Arial" w:hint="eastAsia"/>
      <w:sz w:val="28"/>
      <w:szCs w:val="28"/>
      <w:lang w:eastAsia="ar-SA"/>
    </w:rPr>
  </w:style>
  <w:style w:type="paragraph" w:customStyle="1" w:styleId="ListParagraph0">
    <w:name w:val="&quot;List Paragraph&quot;"/>
    <w:pPr>
      <w:ind w:left="720"/>
    </w:pPr>
    <w:rPr>
      <w:rFonts w:hint="eastAsia"/>
      <w:sz w:val="24"/>
      <w:szCs w:val="24"/>
      <w:lang w:eastAsia="ar-SA"/>
    </w:rPr>
  </w:style>
  <w:style w:type="paragraph" w:customStyle="1" w:styleId="Index0">
    <w:name w:val="&quot;Index&quot;"/>
    <w:pPr>
      <w:widowControl w:val="0"/>
      <w:suppressLineNumbers/>
    </w:pPr>
    <w:rPr>
      <w:rFonts w:cs="Arial" w:hint="eastAsia"/>
      <w:sz w:val="24"/>
      <w:szCs w:val="24"/>
      <w:lang w:eastAsia="ar-SA"/>
    </w:rPr>
  </w:style>
  <w:style w:type="paragraph" w:customStyle="1" w:styleId="header0">
    <w:name w:val="&quot;header&quot;"/>
    <w:pPr>
      <w:tabs>
        <w:tab w:val="center" w:pos="4140"/>
        <w:tab w:val="right" w:pos="8300"/>
      </w:tabs>
    </w:pPr>
    <w:rPr>
      <w:rFonts w:ascii="Arial" w:hAnsi="Arial" w:cs="Arial" w:hint="eastAsia"/>
      <w:sz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A80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A5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mailto:majidansari1961@g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concerned</vt:lpstr>
    </vt:vector>
  </TitlesOfParts>
  <Company/>
  <LinksUpToDate>false</LinksUpToDate>
  <CharactersWithSpaces>9944</CharactersWithSpaces>
  <SharedDoc>false</SharedDoc>
  <HLinks>
    <vt:vector size="6" baseType="variant">
      <vt:variant>
        <vt:i4>720928</vt:i4>
      </vt:variant>
      <vt:variant>
        <vt:i4>0</vt:i4>
      </vt:variant>
      <vt:variant>
        <vt:i4>0</vt:i4>
      </vt:variant>
      <vt:variant>
        <vt:i4>5</vt:i4>
      </vt:variant>
      <vt:variant>
        <vt:lpwstr>mailto:majidansari1961@gmail.com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concerned</dc:title>
  <dc:subject/>
  <dc:creator>user</dc:creator>
  <cp:keywords/>
  <cp:lastModifiedBy>majid ansari</cp:lastModifiedBy>
  <cp:revision>2</cp:revision>
  <cp:lastPrinted>2015-02-08T08:21:00Z</cp:lastPrinted>
  <dcterms:created xsi:type="dcterms:W3CDTF">2025-02-28T16:36:00Z</dcterms:created>
  <dcterms:modified xsi:type="dcterms:W3CDTF">2025-02-28T16:36:00Z</dcterms:modified>
</cp:coreProperties>
</file>